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8EC9" w14:textId="00DAA7FB" w:rsidR="000D3E29" w:rsidRDefault="000D3E29" w:rsidP="000F31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A1F2874" wp14:editId="78974CEC">
            <wp:simplePos x="0" y="0"/>
            <wp:positionH relativeFrom="margin">
              <wp:posOffset>2910840</wp:posOffset>
            </wp:positionH>
            <wp:positionV relativeFrom="page">
              <wp:posOffset>152400</wp:posOffset>
            </wp:positionV>
            <wp:extent cx="1302385" cy="990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WOLFSONLOGOGOL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9DF14" w14:textId="475AC8EB" w:rsidR="000D3E29" w:rsidRDefault="000D3E29" w:rsidP="000F319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F226B5" w14:textId="77777777" w:rsidR="000D3E29" w:rsidRDefault="000D3E29" w:rsidP="000F319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307192" w14:textId="77777777" w:rsidR="000D3E29" w:rsidRDefault="000D3E29" w:rsidP="000F319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17217F2" w14:textId="3BF488CA" w:rsidR="00B63A02" w:rsidRPr="00EA1918" w:rsidRDefault="000F3196" w:rsidP="000F319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EA1918">
        <w:rPr>
          <w:rFonts w:asciiTheme="minorHAnsi" w:hAnsiTheme="minorHAnsi" w:cstheme="minorHAnsi"/>
          <w:b/>
          <w:sz w:val="26"/>
          <w:szCs w:val="26"/>
        </w:rPr>
        <w:t>Wolfson College</w:t>
      </w:r>
    </w:p>
    <w:p w14:paraId="310D5CCE" w14:textId="62A38762" w:rsidR="000F3196" w:rsidRPr="00EA1918" w:rsidRDefault="000F3196" w:rsidP="000F319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EA1918">
        <w:rPr>
          <w:rFonts w:asciiTheme="minorHAnsi" w:hAnsiTheme="minorHAnsi" w:cstheme="minorHAnsi"/>
          <w:b/>
          <w:sz w:val="26"/>
          <w:szCs w:val="26"/>
        </w:rPr>
        <w:t xml:space="preserve">Travel </w:t>
      </w:r>
      <w:r w:rsidR="00DC0DAE" w:rsidRPr="00EA1918">
        <w:rPr>
          <w:rFonts w:asciiTheme="minorHAnsi" w:hAnsiTheme="minorHAnsi" w:cstheme="minorHAnsi"/>
          <w:b/>
          <w:sz w:val="26"/>
          <w:szCs w:val="26"/>
        </w:rPr>
        <w:t>Grant</w:t>
      </w:r>
      <w:r w:rsidR="00F770B3" w:rsidRPr="00EA1918">
        <w:rPr>
          <w:rFonts w:asciiTheme="minorHAnsi" w:hAnsiTheme="minorHAnsi" w:cstheme="minorHAnsi"/>
          <w:b/>
          <w:sz w:val="26"/>
          <w:szCs w:val="26"/>
        </w:rPr>
        <w:t xml:space="preserve"> Application</w:t>
      </w:r>
      <w:r w:rsidRPr="00EA1918">
        <w:rPr>
          <w:rFonts w:asciiTheme="minorHAnsi" w:hAnsiTheme="minorHAnsi" w:cstheme="minorHAnsi"/>
          <w:b/>
          <w:sz w:val="26"/>
          <w:szCs w:val="26"/>
        </w:rPr>
        <w:t xml:space="preserve"> Form</w:t>
      </w:r>
      <w:r w:rsidR="0025447F" w:rsidRPr="00EA1918">
        <w:rPr>
          <w:rFonts w:asciiTheme="minorHAnsi" w:hAnsiTheme="minorHAnsi" w:cstheme="minorHAnsi"/>
          <w:b/>
          <w:sz w:val="26"/>
          <w:szCs w:val="26"/>
        </w:rPr>
        <w:t xml:space="preserve"> 2</w:t>
      </w:r>
      <w:r w:rsidR="00652087" w:rsidRPr="00EA1918">
        <w:rPr>
          <w:rFonts w:asciiTheme="minorHAnsi" w:hAnsiTheme="minorHAnsi" w:cstheme="minorHAnsi"/>
          <w:b/>
          <w:sz w:val="26"/>
          <w:szCs w:val="26"/>
        </w:rPr>
        <w:t>025-26</w:t>
      </w:r>
    </w:p>
    <w:p w14:paraId="52D7CD87" w14:textId="4361DF14" w:rsidR="000D3E29" w:rsidRPr="00670031" w:rsidRDefault="000D3E29" w:rsidP="00743991">
      <w:pPr>
        <w:tabs>
          <w:tab w:val="left" w:pos="7800"/>
        </w:tabs>
        <w:rPr>
          <w:rFonts w:asciiTheme="minorHAnsi" w:hAnsiTheme="minorHAnsi" w:cstheme="minorHAnsi"/>
          <w:b/>
          <w:sz w:val="28"/>
          <w:szCs w:val="28"/>
        </w:rPr>
      </w:pPr>
    </w:p>
    <w:p w14:paraId="52F6AD76" w14:textId="756F8C13" w:rsidR="00B8616E" w:rsidRDefault="009C1AF1" w:rsidP="00B8616E">
      <w:pPr>
        <w:tabs>
          <w:tab w:val="left" w:pos="2552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Enrolled Wolfson students may apply for financial support towards costs incurred whilst presenting at </w:t>
      </w:r>
      <w:r w:rsidR="00B8616E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conference, or conducting fieldwork necessary to complete their current </w:t>
      </w:r>
      <w:r w:rsidR="00B8616E">
        <w:rPr>
          <w:rFonts w:asciiTheme="minorHAnsi" w:hAnsiTheme="minorHAnsi" w:cstheme="minorHAnsi"/>
          <w:sz w:val="22"/>
          <w:szCs w:val="22"/>
        </w:rPr>
        <w:t>course. A full break down of eligibility criteria and maximum funding amounts can be found on the next page.</w:t>
      </w:r>
    </w:p>
    <w:p w14:paraId="50B0FB9E" w14:textId="77777777" w:rsidR="00B8616E" w:rsidRDefault="00B8616E" w:rsidP="00B8616E">
      <w:pPr>
        <w:tabs>
          <w:tab w:val="left" w:pos="2552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F093798" w14:textId="5F95754D" w:rsidR="00B8616E" w:rsidRDefault="00B8616E" w:rsidP="00EA1918">
      <w:pPr>
        <w:tabs>
          <w:tab w:val="left" w:pos="2552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Please note that f</w:t>
      </w:r>
      <w:r w:rsidRPr="00772E77">
        <w:rPr>
          <w:rFonts w:asciiTheme="minorHAnsi" w:hAnsiTheme="minorHAnsi" w:cstheme="minorHAnsi"/>
          <w:b/>
          <w:bCs/>
          <w:sz w:val="22"/>
          <w:szCs w:val="22"/>
          <w:u w:val="single"/>
        </w:rPr>
        <w:t>unding is limited and not guarantee</w:t>
      </w:r>
      <w:r w:rsidR="00743991">
        <w:rPr>
          <w:rFonts w:asciiTheme="minorHAnsi" w:hAnsiTheme="minorHAnsi" w:cstheme="minorHAnsi"/>
          <w:b/>
          <w:bCs/>
          <w:sz w:val="22"/>
          <w:szCs w:val="22"/>
          <w:u w:val="single"/>
        </w:rPr>
        <w:t>d – not all applications will be successful</w:t>
      </w:r>
    </w:p>
    <w:p w14:paraId="4C777651" w14:textId="77777777" w:rsidR="00B8616E" w:rsidRDefault="00B8616E" w:rsidP="00B8616E">
      <w:pPr>
        <w:tabs>
          <w:tab w:val="left" w:pos="2552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EE56C0" w14:textId="5A19EFBF" w:rsidR="00B8616E" w:rsidRPr="00EA1918" w:rsidRDefault="00B8616E" w:rsidP="00B8616E">
      <w:pPr>
        <w:tabs>
          <w:tab w:val="left" w:pos="2552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772E77">
        <w:rPr>
          <w:rFonts w:asciiTheme="minorHAnsi" w:hAnsiTheme="minorHAnsi" w:cstheme="minorHAnsi"/>
          <w:sz w:val="22"/>
          <w:szCs w:val="22"/>
        </w:rPr>
        <w:t>tudents 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2E77">
        <w:rPr>
          <w:rFonts w:asciiTheme="minorHAnsi" w:hAnsiTheme="minorHAnsi" w:cstheme="minorHAnsi"/>
          <w:sz w:val="22"/>
          <w:szCs w:val="22"/>
        </w:rPr>
        <w:t xml:space="preserve">expected to explore </w:t>
      </w:r>
      <w:r>
        <w:rPr>
          <w:rFonts w:asciiTheme="minorHAnsi" w:hAnsiTheme="minorHAnsi" w:cstheme="minorHAnsi"/>
          <w:sz w:val="22"/>
          <w:szCs w:val="22"/>
        </w:rPr>
        <w:t>all available</w:t>
      </w:r>
      <w:r w:rsidRPr="00772E77">
        <w:rPr>
          <w:rFonts w:asciiTheme="minorHAnsi" w:hAnsiTheme="minorHAnsi" w:cstheme="minorHAnsi"/>
          <w:sz w:val="22"/>
          <w:szCs w:val="22"/>
        </w:rPr>
        <w:t xml:space="preserve"> sources</w:t>
      </w:r>
      <w:r>
        <w:rPr>
          <w:rFonts w:asciiTheme="minorHAnsi" w:hAnsiTheme="minorHAnsi" w:cstheme="minorHAnsi"/>
          <w:sz w:val="22"/>
          <w:szCs w:val="22"/>
        </w:rPr>
        <w:t xml:space="preserve"> of funding</w:t>
      </w:r>
      <w:r w:rsidRPr="00772E7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particularly through their department or faculty</w:t>
      </w:r>
      <w:r w:rsidRPr="00772E77">
        <w:rPr>
          <w:rFonts w:asciiTheme="minorHAnsi" w:hAnsiTheme="minorHAnsi" w:cstheme="minorHAnsi"/>
          <w:sz w:val="22"/>
          <w:szCs w:val="22"/>
        </w:rPr>
        <w:t xml:space="preserve">, and plan trips accordingly.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72E77">
        <w:rPr>
          <w:rFonts w:asciiTheme="minorHAnsi" w:hAnsiTheme="minorHAnsi" w:cstheme="minorHAnsi"/>
          <w:sz w:val="22"/>
          <w:szCs w:val="22"/>
        </w:rPr>
        <w:t xml:space="preserve">pplications are subject to maximum amounts and funding may </w:t>
      </w:r>
      <w:r>
        <w:rPr>
          <w:rFonts w:asciiTheme="minorHAnsi" w:hAnsiTheme="minorHAnsi" w:cstheme="minorHAnsi"/>
          <w:sz w:val="22"/>
          <w:szCs w:val="22"/>
        </w:rPr>
        <w:t xml:space="preserve">only be awarded during the period of </w:t>
      </w:r>
      <w:r w:rsidRPr="00772E77">
        <w:rPr>
          <w:rFonts w:asciiTheme="minorHAnsi" w:hAnsiTheme="minorHAnsi" w:cstheme="minorHAnsi"/>
          <w:sz w:val="22"/>
          <w:szCs w:val="22"/>
        </w:rPr>
        <w:t>fee liability</w:t>
      </w:r>
      <w:r w:rsidR="002B49AB" w:rsidRPr="00772E77">
        <w:rPr>
          <w:rFonts w:asciiTheme="minorHAnsi" w:hAnsiTheme="minorHAnsi" w:cstheme="minorHAnsi"/>
          <w:b/>
          <w:bCs/>
          <w:szCs w:val="22"/>
        </w:rPr>
        <w:t>††</w:t>
      </w:r>
      <w:r w:rsidR="00C13F0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(the duration for which Course Fees are payable: usually 3 – 6 terms for taught courses, and 9 – 12 terms for research courses). </w:t>
      </w:r>
    </w:p>
    <w:p w14:paraId="67E75680" w14:textId="77777777" w:rsidR="00B8616E" w:rsidRDefault="00B8616E">
      <w:pPr>
        <w:tabs>
          <w:tab w:val="left" w:pos="2552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340C336" w14:textId="42A5510F" w:rsidR="00F34BCD" w:rsidRPr="00EA1918" w:rsidRDefault="00E81918" w:rsidP="00EA1918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B8616E">
        <w:rPr>
          <w:rFonts w:asciiTheme="minorHAnsi" w:hAnsiTheme="minorHAnsi" w:cstheme="minorHAnsi"/>
          <w:sz w:val="22"/>
          <w:szCs w:val="22"/>
        </w:rPr>
        <w:t xml:space="preserve">pplications are </w:t>
      </w:r>
      <w:r w:rsidR="00094FAE" w:rsidRPr="00EA1918">
        <w:rPr>
          <w:rFonts w:asciiTheme="minorHAnsi" w:hAnsiTheme="minorHAnsi" w:cstheme="minorHAnsi"/>
          <w:sz w:val="22"/>
          <w:szCs w:val="22"/>
        </w:rPr>
        <w:t>accepted</w:t>
      </w:r>
      <w:r w:rsidR="00B8616E">
        <w:rPr>
          <w:rFonts w:asciiTheme="minorHAnsi" w:hAnsiTheme="minorHAnsi" w:cstheme="minorHAnsi"/>
          <w:sz w:val="22"/>
          <w:szCs w:val="22"/>
        </w:rPr>
        <w:t xml:space="preserve"> </w:t>
      </w:r>
      <w:r w:rsidR="00F831B7">
        <w:rPr>
          <w:rFonts w:asciiTheme="minorHAnsi" w:hAnsiTheme="minorHAnsi" w:cstheme="minorHAnsi"/>
          <w:sz w:val="22"/>
          <w:szCs w:val="22"/>
        </w:rPr>
        <w:t xml:space="preserve">between October to July </w:t>
      </w:r>
      <w:r>
        <w:rPr>
          <w:rFonts w:asciiTheme="minorHAnsi" w:hAnsiTheme="minorHAnsi" w:cstheme="minorHAnsi"/>
          <w:sz w:val="22"/>
          <w:szCs w:val="22"/>
        </w:rPr>
        <w:t xml:space="preserve">and are </w:t>
      </w:r>
      <w:r w:rsidRPr="00EA1918">
        <w:rPr>
          <w:rFonts w:asciiTheme="minorHAnsi" w:hAnsiTheme="minorHAnsi" w:cstheme="minorHAnsi"/>
          <w:sz w:val="22"/>
          <w:szCs w:val="22"/>
        </w:rPr>
        <w:t>reviewed as</w:t>
      </w:r>
      <w:r w:rsidR="009C1AF1" w:rsidRPr="00EA1918">
        <w:rPr>
          <w:rFonts w:asciiTheme="minorHAnsi" w:hAnsiTheme="minorHAnsi" w:cstheme="minorHAnsi"/>
          <w:sz w:val="22"/>
          <w:szCs w:val="22"/>
        </w:rPr>
        <w:t xml:space="preserve"> a gathered field </w:t>
      </w:r>
      <w:r w:rsidRPr="00EA1918">
        <w:rPr>
          <w:rFonts w:asciiTheme="minorHAnsi" w:hAnsiTheme="minorHAnsi" w:cstheme="minorHAnsi"/>
          <w:sz w:val="22"/>
          <w:szCs w:val="22"/>
        </w:rPr>
        <w:t>during term-time</w:t>
      </w:r>
      <w:r w:rsidR="00094FAE" w:rsidRPr="00EA1918">
        <w:rPr>
          <w:rFonts w:asciiTheme="minorHAnsi" w:hAnsiTheme="minorHAnsi" w:cstheme="minorHAnsi"/>
          <w:sz w:val="22"/>
          <w:szCs w:val="22"/>
        </w:rPr>
        <w:t>.</w:t>
      </w:r>
      <w:r w:rsidR="00F831B7">
        <w:rPr>
          <w:rFonts w:asciiTheme="minorHAnsi" w:hAnsiTheme="minorHAnsi" w:cstheme="minorHAnsi"/>
          <w:sz w:val="22"/>
          <w:szCs w:val="22"/>
        </w:rPr>
        <w:t xml:space="preserve"> </w:t>
      </w:r>
      <w:r w:rsidRPr="00C80910">
        <w:rPr>
          <w:rFonts w:asciiTheme="minorHAnsi" w:hAnsiTheme="minorHAnsi" w:cstheme="minorHAnsi"/>
          <w:sz w:val="22"/>
          <w:szCs w:val="22"/>
        </w:rPr>
        <w:t>Applications received outside of term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C80910">
        <w:rPr>
          <w:rFonts w:asciiTheme="minorHAnsi" w:hAnsiTheme="minorHAnsi" w:cstheme="minorHAnsi"/>
          <w:sz w:val="22"/>
          <w:szCs w:val="22"/>
        </w:rPr>
        <w:t xml:space="preserve">time will </w:t>
      </w:r>
      <w:r w:rsidR="00AD456F">
        <w:rPr>
          <w:rFonts w:asciiTheme="minorHAnsi" w:hAnsiTheme="minorHAnsi" w:cstheme="minorHAnsi"/>
          <w:sz w:val="22"/>
          <w:szCs w:val="22"/>
        </w:rPr>
        <w:t xml:space="preserve">be </w:t>
      </w:r>
      <w:r>
        <w:rPr>
          <w:rFonts w:asciiTheme="minorHAnsi" w:hAnsiTheme="minorHAnsi" w:cstheme="minorHAnsi"/>
          <w:sz w:val="22"/>
          <w:szCs w:val="22"/>
        </w:rPr>
        <w:t>treated as though submitted the following term (e.g. a</w:t>
      </w:r>
      <w:r w:rsidRPr="00EA1918">
        <w:rPr>
          <w:rFonts w:asciiTheme="minorHAnsi" w:hAnsiTheme="minorHAnsi" w:cstheme="minorHAnsi"/>
          <w:sz w:val="22"/>
          <w:szCs w:val="22"/>
        </w:rPr>
        <w:t xml:space="preserve">pplications received during the </w:t>
      </w:r>
      <w:r w:rsidR="00F831B7">
        <w:rPr>
          <w:rFonts w:asciiTheme="minorHAnsi" w:hAnsiTheme="minorHAnsi" w:cstheme="minorHAnsi"/>
          <w:sz w:val="22"/>
          <w:szCs w:val="22"/>
        </w:rPr>
        <w:t>L</w:t>
      </w:r>
      <w:r w:rsidRPr="00EA1918">
        <w:rPr>
          <w:rFonts w:asciiTheme="minorHAnsi" w:hAnsiTheme="minorHAnsi" w:cstheme="minorHAnsi"/>
          <w:sz w:val="22"/>
          <w:szCs w:val="22"/>
        </w:rPr>
        <w:t xml:space="preserve">ong </w:t>
      </w:r>
      <w:r w:rsidR="00F831B7">
        <w:rPr>
          <w:rFonts w:asciiTheme="minorHAnsi" w:hAnsiTheme="minorHAnsi" w:cstheme="minorHAnsi"/>
          <w:sz w:val="22"/>
          <w:szCs w:val="22"/>
        </w:rPr>
        <w:t>V</w:t>
      </w:r>
      <w:r w:rsidRPr="00EA1918">
        <w:rPr>
          <w:rFonts w:asciiTheme="minorHAnsi" w:hAnsiTheme="minorHAnsi" w:cstheme="minorHAnsi"/>
          <w:sz w:val="22"/>
          <w:szCs w:val="22"/>
        </w:rPr>
        <w:t>acation</w:t>
      </w:r>
      <w:r w:rsidR="007439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3991" w:rsidRPr="002B49AB">
        <w:rPr>
          <w:rFonts w:asciiTheme="minorHAnsi" w:hAnsiTheme="minorHAnsi" w:cstheme="minorHAnsi"/>
          <w:sz w:val="22"/>
          <w:szCs w:val="22"/>
        </w:rPr>
        <w:t>–</w:t>
      </w:r>
      <w:r w:rsidR="007439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3991">
        <w:rPr>
          <w:rFonts w:asciiTheme="minorHAnsi" w:hAnsiTheme="minorHAnsi" w:cstheme="minorHAnsi"/>
          <w:sz w:val="22"/>
          <w:szCs w:val="22"/>
        </w:rPr>
        <w:t xml:space="preserve">defined as July through to the end of September – </w:t>
      </w:r>
      <w:r w:rsidRPr="00EA1918">
        <w:rPr>
          <w:rFonts w:asciiTheme="minorHAnsi" w:hAnsiTheme="minorHAnsi" w:cstheme="minorHAnsi"/>
          <w:sz w:val="22"/>
          <w:szCs w:val="22"/>
        </w:rPr>
        <w:t>will not be reviewed until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A1918">
        <w:rPr>
          <w:rFonts w:asciiTheme="minorHAnsi" w:hAnsiTheme="minorHAnsi" w:cstheme="minorHAnsi"/>
          <w:sz w:val="22"/>
          <w:szCs w:val="22"/>
        </w:rPr>
        <w:t>Michaelmas Term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C8091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D70B6">
        <w:rPr>
          <w:rFonts w:asciiTheme="minorHAnsi" w:hAnsiTheme="minorHAnsi" w:cstheme="minorHAnsi"/>
          <w:b/>
          <w:bCs/>
          <w:sz w:val="22"/>
          <w:szCs w:val="22"/>
        </w:rPr>
        <w:t>Applications are reviewed twice a term with outcomes communicated</w:t>
      </w:r>
      <w:r w:rsidR="00FD70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B49AB">
        <w:rPr>
          <w:rFonts w:asciiTheme="minorHAnsi" w:hAnsiTheme="minorHAnsi" w:cstheme="minorHAnsi"/>
          <w:b/>
          <w:bCs/>
          <w:sz w:val="22"/>
          <w:szCs w:val="22"/>
        </w:rPr>
        <w:t xml:space="preserve">shortly </w:t>
      </w:r>
      <w:r w:rsidRPr="00FD70B6">
        <w:rPr>
          <w:rFonts w:asciiTheme="minorHAnsi" w:hAnsiTheme="minorHAnsi" w:cstheme="minorHAnsi"/>
          <w:b/>
          <w:bCs/>
          <w:sz w:val="22"/>
          <w:szCs w:val="22"/>
        </w:rPr>
        <w:t>after</w:t>
      </w:r>
      <w:r>
        <w:rPr>
          <w:rFonts w:asciiTheme="minorHAnsi" w:hAnsiTheme="minorHAnsi" w:cstheme="minorHAnsi"/>
          <w:sz w:val="22"/>
          <w:szCs w:val="22"/>
        </w:rPr>
        <w:t>. D</w:t>
      </w:r>
      <w:r w:rsidR="00094FAE" w:rsidRPr="00EA1918">
        <w:rPr>
          <w:rFonts w:asciiTheme="minorHAnsi" w:hAnsiTheme="minorHAnsi" w:cstheme="minorHAnsi"/>
          <w:sz w:val="22"/>
          <w:szCs w:val="22"/>
        </w:rPr>
        <w:t>uring busy periods (such as preparing for the start of a new academic year)</w:t>
      </w:r>
      <w:r w:rsidR="002B49AB">
        <w:rPr>
          <w:rFonts w:asciiTheme="minorHAnsi" w:hAnsiTheme="minorHAnsi" w:cstheme="minorHAnsi"/>
          <w:sz w:val="22"/>
          <w:szCs w:val="22"/>
        </w:rPr>
        <w:t xml:space="preserve"> or where an application is submitted outside of term-time, </w:t>
      </w:r>
      <w:r w:rsidR="00094FAE" w:rsidRPr="00EA1918">
        <w:rPr>
          <w:rFonts w:asciiTheme="minorHAnsi" w:hAnsiTheme="minorHAnsi" w:cstheme="minorHAnsi"/>
          <w:sz w:val="22"/>
          <w:szCs w:val="22"/>
        </w:rPr>
        <w:t>it may not be possible to confirm the outcome in advance of your travel dates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094FAE" w:rsidRPr="00EA1918">
        <w:rPr>
          <w:rFonts w:asciiTheme="minorHAnsi" w:hAnsiTheme="minorHAnsi" w:cstheme="minorHAnsi"/>
          <w:sz w:val="22"/>
          <w:szCs w:val="22"/>
        </w:rPr>
        <w:t xml:space="preserve">If there are more submissions than funding available, we will unfortunately be unable to consider any further applications for the remainder of the current term / year. </w:t>
      </w:r>
    </w:p>
    <w:p w14:paraId="266C500C" w14:textId="77777777" w:rsidR="00A04E01" w:rsidRPr="00EA1918" w:rsidRDefault="00A04E01" w:rsidP="00EA1918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12ABE36" w14:textId="76D0BEEA" w:rsidR="00F34BCD" w:rsidRPr="00EA1918" w:rsidRDefault="00226120" w:rsidP="00EA1918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0" w:name="_Hlk153197341"/>
      <w:r w:rsidRPr="00EA1918">
        <w:rPr>
          <w:rFonts w:asciiTheme="minorHAnsi" w:hAnsiTheme="minorHAnsi" w:cstheme="minorHAnsi"/>
          <w:b/>
          <w:sz w:val="22"/>
          <w:szCs w:val="22"/>
          <w:u w:val="single"/>
        </w:rPr>
        <w:t>Important</w:t>
      </w:r>
      <w:r w:rsidR="002C4F48" w:rsidRPr="00EA1918">
        <w:rPr>
          <w:rFonts w:asciiTheme="minorHAnsi" w:hAnsiTheme="minorHAnsi" w:cstheme="minorHAnsi"/>
          <w:b/>
          <w:sz w:val="22"/>
          <w:szCs w:val="22"/>
          <w:u w:val="single"/>
        </w:rPr>
        <w:t xml:space="preserve"> information</w:t>
      </w:r>
      <w:r w:rsidR="000D3E29">
        <w:rPr>
          <w:rFonts w:asciiTheme="minorHAnsi" w:hAnsiTheme="minorHAnsi" w:cstheme="minorHAnsi"/>
          <w:b/>
          <w:sz w:val="22"/>
          <w:szCs w:val="22"/>
          <w:u w:val="single"/>
        </w:rPr>
        <w:t xml:space="preserve"> (please note)</w:t>
      </w:r>
      <w:r w:rsidR="00F34BCD" w:rsidRPr="00EA191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4B78DCC8" w14:textId="718D03A1" w:rsidR="00F34BCD" w:rsidRPr="00EA1918" w:rsidRDefault="00F34BCD" w:rsidP="00EA1918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CC1032" w14:textId="3AA2A903" w:rsidR="000D3E29" w:rsidRDefault="000D3E29">
      <w:pPr>
        <w:pStyle w:val="ListParagraph"/>
        <w:numPr>
          <w:ilvl w:val="0"/>
          <w:numId w:val="2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period of travel specified in an application </w:t>
      </w:r>
      <w:r w:rsidRPr="001F4277">
        <w:rPr>
          <w:rFonts w:asciiTheme="minorHAnsi" w:hAnsiTheme="minorHAnsi" w:cstheme="minorHAnsi"/>
          <w:sz w:val="22"/>
          <w:szCs w:val="22"/>
          <w:u w:val="single"/>
        </w:rPr>
        <w:t>must take place within the current financial year</w:t>
      </w:r>
      <w:r>
        <w:rPr>
          <w:rFonts w:asciiTheme="minorHAnsi" w:hAnsiTheme="minorHAnsi" w:cstheme="minorHAnsi"/>
          <w:sz w:val="22"/>
          <w:szCs w:val="22"/>
        </w:rPr>
        <w:t>, defined as 1 August – 31 July. Submissions received for travel during the College’s next financial year will be carried over and allocated to the following academic year’s budget, if approved</w:t>
      </w:r>
      <w:r w:rsidR="00607D96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086081" w14:textId="0D3AB395" w:rsidR="000D3E29" w:rsidRDefault="000D3E29">
      <w:pPr>
        <w:pStyle w:val="ListParagraph"/>
        <w:numPr>
          <w:ilvl w:val="0"/>
          <w:numId w:val="2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2E77">
        <w:rPr>
          <w:rFonts w:asciiTheme="minorHAnsi" w:hAnsiTheme="minorHAnsi" w:cstheme="minorHAnsi"/>
          <w:sz w:val="22"/>
          <w:szCs w:val="22"/>
        </w:rPr>
        <w:t xml:space="preserve">Retrospective applications are permitted, providing that the period of travel took place </w:t>
      </w:r>
      <w:r>
        <w:rPr>
          <w:rFonts w:asciiTheme="minorHAnsi" w:hAnsiTheme="minorHAnsi" w:cstheme="minorHAnsi"/>
          <w:sz w:val="22"/>
          <w:szCs w:val="22"/>
        </w:rPr>
        <w:t>within</w:t>
      </w:r>
      <w:r w:rsidRPr="00772E77">
        <w:rPr>
          <w:rFonts w:asciiTheme="minorHAnsi" w:hAnsiTheme="minorHAnsi" w:cstheme="minorHAnsi"/>
          <w:sz w:val="22"/>
          <w:szCs w:val="22"/>
        </w:rPr>
        <w:t xml:space="preserve"> the current College financial year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2E77">
        <w:rPr>
          <w:rFonts w:asciiTheme="minorHAnsi" w:hAnsiTheme="minorHAnsi" w:cstheme="minorHAnsi"/>
          <w:sz w:val="22"/>
          <w:szCs w:val="22"/>
        </w:rPr>
        <w:t>and that there are remaining funds available</w:t>
      </w:r>
      <w:r w:rsidR="00607D96">
        <w:rPr>
          <w:rFonts w:asciiTheme="minorHAnsi" w:hAnsiTheme="minorHAnsi" w:cstheme="minorHAnsi"/>
          <w:sz w:val="22"/>
          <w:szCs w:val="22"/>
        </w:rPr>
        <w:t>;</w:t>
      </w:r>
    </w:p>
    <w:p w14:paraId="5D35AB7F" w14:textId="46303640" w:rsidR="009C4583" w:rsidRPr="00EA1918" w:rsidRDefault="006D795A" w:rsidP="00EA1918">
      <w:pPr>
        <w:pStyle w:val="ListParagraph"/>
        <w:numPr>
          <w:ilvl w:val="0"/>
          <w:numId w:val="2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 xml:space="preserve">If you are successful in your application, </w:t>
      </w:r>
      <w:r w:rsidR="009C4583" w:rsidRPr="00EA1918">
        <w:rPr>
          <w:rFonts w:asciiTheme="minorHAnsi" w:hAnsiTheme="minorHAnsi" w:cstheme="minorHAnsi"/>
          <w:sz w:val="22"/>
          <w:szCs w:val="22"/>
        </w:rPr>
        <w:t xml:space="preserve">we reserve the right to withdraw awarded grants in the event that your trip </w:t>
      </w:r>
      <w:r w:rsidR="0007068C" w:rsidRPr="00EA1918">
        <w:rPr>
          <w:rFonts w:asciiTheme="minorHAnsi" w:hAnsiTheme="minorHAnsi" w:cstheme="minorHAnsi"/>
          <w:sz w:val="22"/>
          <w:szCs w:val="22"/>
        </w:rPr>
        <w:t xml:space="preserve">is cancelled or </w:t>
      </w:r>
      <w:r w:rsidR="009C4583" w:rsidRPr="00EA1918">
        <w:rPr>
          <w:rFonts w:asciiTheme="minorHAnsi" w:hAnsiTheme="minorHAnsi" w:cstheme="minorHAnsi"/>
          <w:sz w:val="22"/>
          <w:szCs w:val="22"/>
        </w:rPr>
        <w:t xml:space="preserve">could not proceed due </w:t>
      </w:r>
      <w:r w:rsidR="00226120" w:rsidRPr="00EA1918">
        <w:rPr>
          <w:rFonts w:asciiTheme="minorHAnsi" w:hAnsiTheme="minorHAnsi" w:cstheme="minorHAnsi"/>
          <w:sz w:val="22"/>
          <w:szCs w:val="22"/>
        </w:rPr>
        <w:t>to illness or any other</w:t>
      </w:r>
      <w:r w:rsidR="00866CAC" w:rsidRPr="00EA1918">
        <w:rPr>
          <w:rFonts w:asciiTheme="minorHAnsi" w:hAnsiTheme="minorHAnsi" w:cstheme="minorHAnsi"/>
          <w:sz w:val="22"/>
          <w:szCs w:val="22"/>
        </w:rPr>
        <w:t xml:space="preserve"> reason not covered by insurance.</w:t>
      </w:r>
      <w:r w:rsidR="0007068C" w:rsidRPr="00EA1918">
        <w:rPr>
          <w:rFonts w:asciiTheme="minorHAnsi" w:hAnsiTheme="minorHAnsi" w:cstheme="minorHAnsi"/>
          <w:sz w:val="22"/>
          <w:szCs w:val="22"/>
        </w:rPr>
        <w:t xml:space="preserve"> In these cases, you will be expected to pursue a refund from the related parties or your insurer</w:t>
      </w:r>
      <w:r w:rsidR="00607D96">
        <w:rPr>
          <w:rFonts w:asciiTheme="minorHAnsi" w:hAnsiTheme="minorHAnsi" w:cstheme="minorHAnsi"/>
          <w:sz w:val="22"/>
          <w:szCs w:val="22"/>
        </w:rPr>
        <w:t>;</w:t>
      </w:r>
    </w:p>
    <w:p w14:paraId="69248881" w14:textId="429E0A72" w:rsidR="0084120F" w:rsidRPr="00EA1918" w:rsidRDefault="009C4583" w:rsidP="00EA1918">
      <w:pPr>
        <w:pStyle w:val="ListParagraph"/>
        <w:numPr>
          <w:ilvl w:val="0"/>
          <w:numId w:val="2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 xml:space="preserve">It is recommended to book </w:t>
      </w:r>
      <w:r w:rsidR="0084120F" w:rsidRPr="00EA1918">
        <w:rPr>
          <w:rFonts w:asciiTheme="minorHAnsi" w:hAnsiTheme="minorHAnsi" w:cstheme="minorHAnsi"/>
          <w:sz w:val="22"/>
          <w:szCs w:val="22"/>
        </w:rPr>
        <w:t xml:space="preserve">travel and/or accommodation </w:t>
      </w:r>
      <w:r w:rsidRPr="00EA1918">
        <w:rPr>
          <w:rFonts w:asciiTheme="minorHAnsi" w:hAnsiTheme="minorHAnsi" w:cstheme="minorHAnsi"/>
          <w:sz w:val="22"/>
          <w:szCs w:val="22"/>
        </w:rPr>
        <w:t>with flexible cancelation rates where possible</w:t>
      </w:r>
      <w:r w:rsidR="00607D96">
        <w:rPr>
          <w:rFonts w:asciiTheme="minorHAnsi" w:hAnsiTheme="minorHAnsi" w:cstheme="minorHAnsi"/>
          <w:sz w:val="22"/>
          <w:szCs w:val="22"/>
        </w:rPr>
        <w:t>;</w:t>
      </w:r>
    </w:p>
    <w:p w14:paraId="5007CC94" w14:textId="64BFBE03" w:rsidR="0036736D" w:rsidRPr="00EA1918" w:rsidRDefault="00226120" w:rsidP="00EA1918">
      <w:pPr>
        <w:pStyle w:val="ListParagraph"/>
        <w:numPr>
          <w:ilvl w:val="0"/>
          <w:numId w:val="2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>Before confirming</w:t>
      </w:r>
      <w:r w:rsidR="00B24144" w:rsidRPr="00EA1918">
        <w:rPr>
          <w:rFonts w:asciiTheme="minorHAnsi" w:hAnsiTheme="minorHAnsi" w:cstheme="minorHAnsi"/>
          <w:sz w:val="22"/>
          <w:szCs w:val="22"/>
        </w:rPr>
        <w:t xml:space="preserve"> </w:t>
      </w:r>
      <w:r w:rsidRPr="00EA1918">
        <w:rPr>
          <w:rFonts w:asciiTheme="minorHAnsi" w:hAnsiTheme="minorHAnsi" w:cstheme="minorHAnsi"/>
          <w:sz w:val="22"/>
          <w:szCs w:val="22"/>
        </w:rPr>
        <w:t>your travel plans</w:t>
      </w:r>
      <w:r w:rsidR="00B24144" w:rsidRPr="00EA1918">
        <w:rPr>
          <w:rFonts w:asciiTheme="minorHAnsi" w:hAnsiTheme="minorHAnsi" w:cstheme="minorHAnsi"/>
          <w:sz w:val="22"/>
          <w:szCs w:val="22"/>
        </w:rPr>
        <w:t xml:space="preserve">, please ensure you check </w:t>
      </w:r>
      <w:r w:rsidR="00B86A6E" w:rsidRPr="00EA1918">
        <w:rPr>
          <w:rFonts w:asciiTheme="minorHAnsi" w:hAnsiTheme="minorHAnsi" w:cstheme="minorHAnsi"/>
          <w:sz w:val="22"/>
          <w:szCs w:val="22"/>
        </w:rPr>
        <w:t>the relevant</w:t>
      </w:r>
      <w:r w:rsidR="00B24144" w:rsidRPr="00EA1918">
        <w:rPr>
          <w:rFonts w:asciiTheme="minorHAnsi" w:hAnsiTheme="minorHAnsi" w:cstheme="minorHAnsi"/>
          <w:sz w:val="22"/>
          <w:szCs w:val="22"/>
        </w:rPr>
        <w:t xml:space="preserve"> government’s</w:t>
      </w:r>
      <w:r w:rsidR="00B86A6E" w:rsidRPr="00EA1918">
        <w:rPr>
          <w:rFonts w:asciiTheme="minorHAnsi" w:hAnsiTheme="minorHAnsi" w:cstheme="minorHAnsi"/>
          <w:sz w:val="22"/>
          <w:szCs w:val="22"/>
        </w:rPr>
        <w:t xml:space="preserve"> latest</w:t>
      </w:r>
      <w:r w:rsidR="00B24144" w:rsidRPr="00EA1918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9C4583" w:rsidRPr="00EA1918">
          <w:rPr>
            <w:rStyle w:val="Hyperlink"/>
            <w:rFonts w:asciiTheme="minorHAnsi" w:hAnsiTheme="minorHAnsi" w:cstheme="minorHAnsi"/>
            <w:sz w:val="22"/>
            <w:szCs w:val="22"/>
          </w:rPr>
          <w:t>travel advice</w:t>
        </w:r>
      </w:hyperlink>
      <w:r w:rsidR="002B49AB" w:rsidRPr="002B49AB">
        <w:t>;</w:t>
      </w:r>
    </w:p>
    <w:bookmarkEnd w:id="0"/>
    <w:p w14:paraId="4BCE41CE" w14:textId="3C135F95" w:rsidR="00AD3B1F" w:rsidRPr="00EA1918" w:rsidRDefault="00877029" w:rsidP="00EA1918">
      <w:pPr>
        <w:numPr>
          <w:ilvl w:val="0"/>
          <w:numId w:val="24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 xml:space="preserve">Incomplete applications will be referred back to the student. If missing details are not provided by the deadline stated, the application will be rolled forward to the next </w:t>
      </w:r>
      <w:r w:rsidR="00C13F0D">
        <w:rPr>
          <w:rFonts w:asciiTheme="minorHAnsi" w:hAnsiTheme="minorHAnsi" w:cstheme="minorHAnsi"/>
          <w:sz w:val="22"/>
          <w:szCs w:val="22"/>
        </w:rPr>
        <w:t>review</w:t>
      </w:r>
      <w:r w:rsidRPr="00EA1918">
        <w:rPr>
          <w:rFonts w:asciiTheme="minorHAnsi" w:hAnsiTheme="minorHAnsi" w:cstheme="minorHAnsi"/>
          <w:sz w:val="22"/>
          <w:szCs w:val="22"/>
        </w:rPr>
        <w:t xml:space="preserve"> once complete.</w:t>
      </w:r>
      <w:r w:rsidR="00AD3B1F" w:rsidRPr="00EA1918">
        <w:rPr>
          <w:rFonts w:asciiTheme="minorHAnsi" w:hAnsiTheme="minorHAnsi" w:cstheme="minorHAnsi"/>
          <w:sz w:val="22"/>
          <w:szCs w:val="22"/>
        </w:rPr>
        <w:t xml:space="preserve"> The supervisor section </w:t>
      </w:r>
      <w:r w:rsidR="00AD3B1F" w:rsidRPr="00EA1918">
        <w:rPr>
          <w:rFonts w:asciiTheme="minorHAnsi" w:hAnsiTheme="minorHAnsi" w:cstheme="minorHAnsi"/>
          <w:sz w:val="22"/>
          <w:szCs w:val="22"/>
          <w:u w:val="single"/>
        </w:rPr>
        <w:t>must</w:t>
      </w:r>
      <w:r w:rsidR="00AD3B1F" w:rsidRPr="00EA1918">
        <w:rPr>
          <w:rFonts w:asciiTheme="minorHAnsi" w:hAnsiTheme="minorHAnsi" w:cstheme="minorHAnsi"/>
          <w:sz w:val="22"/>
          <w:szCs w:val="22"/>
        </w:rPr>
        <w:t xml:space="preserve"> be completed by the Departmental </w:t>
      </w:r>
      <w:r w:rsidR="002B49AB">
        <w:rPr>
          <w:rFonts w:asciiTheme="minorHAnsi" w:hAnsiTheme="minorHAnsi" w:cstheme="minorHAnsi"/>
          <w:sz w:val="22"/>
          <w:szCs w:val="22"/>
        </w:rPr>
        <w:t>S</w:t>
      </w:r>
      <w:r w:rsidR="00AD3B1F" w:rsidRPr="00EA1918">
        <w:rPr>
          <w:rFonts w:asciiTheme="minorHAnsi" w:hAnsiTheme="minorHAnsi" w:cstheme="minorHAnsi"/>
          <w:sz w:val="22"/>
          <w:szCs w:val="22"/>
        </w:rPr>
        <w:t xml:space="preserve">upervisor or </w:t>
      </w:r>
      <w:r w:rsidR="00C13F0D">
        <w:rPr>
          <w:rFonts w:asciiTheme="minorHAnsi" w:hAnsiTheme="minorHAnsi" w:cstheme="minorHAnsi"/>
          <w:sz w:val="22"/>
          <w:szCs w:val="22"/>
        </w:rPr>
        <w:t>C</w:t>
      </w:r>
      <w:r w:rsidR="00AD3B1F" w:rsidRPr="00EA1918">
        <w:rPr>
          <w:rFonts w:asciiTheme="minorHAnsi" w:hAnsiTheme="minorHAnsi" w:cstheme="minorHAnsi"/>
          <w:sz w:val="22"/>
          <w:szCs w:val="22"/>
        </w:rPr>
        <w:t xml:space="preserve">ourse </w:t>
      </w:r>
      <w:r w:rsidR="00C13F0D">
        <w:rPr>
          <w:rFonts w:asciiTheme="minorHAnsi" w:hAnsiTheme="minorHAnsi" w:cstheme="minorHAnsi"/>
          <w:sz w:val="22"/>
          <w:szCs w:val="22"/>
        </w:rPr>
        <w:t>D</w:t>
      </w:r>
      <w:r w:rsidR="00AD3B1F" w:rsidRPr="00EA1918">
        <w:rPr>
          <w:rFonts w:asciiTheme="minorHAnsi" w:hAnsiTheme="minorHAnsi" w:cstheme="minorHAnsi"/>
          <w:sz w:val="22"/>
          <w:szCs w:val="22"/>
        </w:rPr>
        <w:t>irector (for students on taught courses)</w:t>
      </w:r>
      <w:r w:rsidR="00607D96">
        <w:rPr>
          <w:rFonts w:asciiTheme="minorHAnsi" w:hAnsiTheme="minorHAnsi" w:cstheme="minorHAnsi"/>
          <w:sz w:val="22"/>
          <w:szCs w:val="22"/>
        </w:rPr>
        <w:t>;</w:t>
      </w:r>
    </w:p>
    <w:p w14:paraId="641F76BA" w14:textId="3EAC7C86" w:rsidR="00DF2F24" w:rsidRPr="00EA1918" w:rsidRDefault="00DF2F24" w:rsidP="00EA1918">
      <w:pPr>
        <w:numPr>
          <w:ilvl w:val="0"/>
          <w:numId w:val="24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 xml:space="preserve">Completed forms must be submitted via email to </w:t>
      </w:r>
      <w:hyperlink r:id="rId13" w:history="1">
        <w:r w:rsidRPr="00EA1918">
          <w:rPr>
            <w:rStyle w:val="Hyperlink"/>
            <w:rFonts w:asciiTheme="minorHAnsi" w:hAnsiTheme="minorHAnsi" w:cstheme="minorHAnsi"/>
            <w:sz w:val="22"/>
            <w:szCs w:val="22"/>
          </w:rPr>
          <w:t>academic.office@wolfson.ox.ac.uk</w:t>
        </w:r>
      </w:hyperlink>
      <w:r w:rsidRPr="00EA1918">
        <w:rPr>
          <w:rFonts w:asciiTheme="minorHAnsi" w:hAnsiTheme="minorHAnsi" w:cstheme="minorHAnsi"/>
          <w:sz w:val="22"/>
          <w:szCs w:val="22"/>
        </w:rPr>
        <w:t xml:space="preserve"> from your </w:t>
      </w:r>
      <w:proofErr w:type="gramStart"/>
      <w:r w:rsidRPr="00EA1918">
        <w:rPr>
          <w:rFonts w:asciiTheme="minorHAnsi" w:hAnsiTheme="minorHAnsi" w:cstheme="minorHAnsi"/>
          <w:sz w:val="22"/>
          <w:szCs w:val="22"/>
        </w:rPr>
        <w:t>University</w:t>
      </w:r>
      <w:proofErr w:type="gramEnd"/>
      <w:r w:rsidRPr="00EA1918">
        <w:rPr>
          <w:rFonts w:asciiTheme="minorHAnsi" w:hAnsiTheme="minorHAnsi" w:cstheme="minorHAnsi"/>
          <w:sz w:val="22"/>
          <w:szCs w:val="22"/>
        </w:rPr>
        <w:t xml:space="preserve"> email</w:t>
      </w:r>
      <w:r w:rsidR="00CC5132" w:rsidRPr="00EA1918">
        <w:rPr>
          <w:rFonts w:asciiTheme="minorHAnsi" w:hAnsiTheme="minorHAnsi" w:cstheme="minorHAnsi"/>
          <w:sz w:val="22"/>
          <w:szCs w:val="22"/>
        </w:rPr>
        <w:t xml:space="preserve"> account</w:t>
      </w:r>
      <w:r w:rsidRPr="00EA1918">
        <w:rPr>
          <w:rFonts w:asciiTheme="minorHAnsi" w:hAnsiTheme="minorHAnsi" w:cstheme="minorHAnsi"/>
          <w:sz w:val="22"/>
          <w:szCs w:val="22"/>
        </w:rPr>
        <w:t>.</w:t>
      </w:r>
    </w:p>
    <w:p w14:paraId="76481ACF" w14:textId="3D455B2E" w:rsidR="0068155A" w:rsidRPr="00EA1918" w:rsidRDefault="0036736D" w:rsidP="00EA1918">
      <w:pPr>
        <w:contextualSpacing/>
        <w:jc w:val="both"/>
        <w:rPr>
          <w:rFonts w:asciiTheme="minorHAnsi" w:eastAsiaTheme="majorEastAsia" w:hAnsiTheme="minorHAnsi" w:cstheme="minorHAnsi"/>
          <w:b/>
          <w:bCs/>
          <w:sz w:val="22"/>
          <w:szCs w:val="22"/>
          <w:u w:val="single"/>
        </w:rPr>
      </w:pPr>
      <w:r w:rsidRPr="00EA1918">
        <w:rPr>
          <w:rFonts w:asciiTheme="minorHAnsi" w:eastAsiaTheme="majorEastAsia" w:hAnsiTheme="minorHAnsi" w:cstheme="minorHAnsi"/>
          <w:b/>
          <w:bCs/>
          <w:sz w:val="22"/>
          <w:szCs w:val="22"/>
          <w:u w:val="single"/>
        </w:rPr>
        <w:lastRenderedPageBreak/>
        <w:t>Funding</w:t>
      </w:r>
      <w:r w:rsidR="000D3E29">
        <w:rPr>
          <w:rFonts w:asciiTheme="minorHAnsi" w:eastAsiaTheme="majorEastAsia" w:hAnsiTheme="minorHAnsi" w:cstheme="minorHAnsi"/>
          <w:b/>
          <w:bCs/>
          <w:sz w:val="22"/>
          <w:szCs w:val="22"/>
          <w:u w:val="single"/>
        </w:rPr>
        <w:t xml:space="preserve"> amounts</w:t>
      </w:r>
      <w:r w:rsidRPr="00EA1918">
        <w:rPr>
          <w:rFonts w:asciiTheme="minorHAnsi" w:eastAsiaTheme="majorEastAsia" w:hAnsiTheme="minorHAnsi" w:cstheme="minorHAnsi"/>
          <w:b/>
          <w:bCs/>
          <w:sz w:val="22"/>
          <w:szCs w:val="22"/>
          <w:u w:val="single"/>
        </w:rPr>
        <w:t xml:space="preserve"> and eligibility</w:t>
      </w:r>
      <w:r w:rsidR="000D3E29">
        <w:rPr>
          <w:rFonts w:asciiTheme="minorHAnsi" w:eastAsiaTheme="majorEastAsia" w:hAnsiTheme="minorHAnsi" w:cstheme="minorHAnsi"/>
          <w:b/>
          <w:bCs/>
          <w:sz w:val="22"/>
          <w:szCs w:val="22"/>
          <w:u w:val="single"/>
        </w:rPr>
        <w:t xml:space="preserve"> criteria</w:t>
      </w:r>
      <w:r w:rsidRPr="00EA1918">
        <w:rPr>
          <w:rFonts w:asciiTheme="minorHAnsi" w:eastAsiaTheme="majorEastAsia" w:hAnsiTheme="minorHAnsi" w:cstheme="minorHAnsi"/>
          <w:b/>
          <w:bCs/>
          <w:sz w:val="22"/>
          <w:szCs w:val="22"/>
          <w:u w:val="single"/>
        </w:rPr>
        <w:t>:</w:t>
      </w:r>
    </w:p>
    <w:p w14:paraId="0F9A57B7" w14:textId="77777777" w:rsidR="00444E55" w:rsidRPr="00EA1918" w:rsidRDefault="00444E55" w:rsidP="00EA1918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D0783B" w14:textId="2E8E5A08" w:rsidR="00444E55" w:rsidRPr="003C6EE7" w:rsidRDefault="00444E55">
      <w:pPr>
        <w:contextualSpacing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bookmarkStart w:id="1" w:name="_Hlk210204831"/>
      <w:r w:rsidRPr="003C6EE7">
        <w:rPr>
          <w:rFonts w:asciiTheme="minorHAnsi" w:hAnsiTheme="minorHAnsi" w:cstheme="minorHAnsi"/>
          <w:b/>
          <w:bCs/>
          <w:color w:val="FF0000"/>
          <w:sz w:val="22"/>
          <w:szCs w:val="22"/>
        </w:rPr>
        <w:t>Applications can be submitted up to the following maxima:</w:t>
      </w:r>
    </w:p>
    <w:bookmarkEnd w:id="1"/>
    <w:p w14:paraId="2620C02C" w14:textId="77777777" w:rsidR="00444E55" w:rsidRPr="00EA1918" w:rsidRDefault="00444E55" w:rsidP="00EA1918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321EC42" w14:textId="204CDAA2" w:rsidR="00F67129" w:rsidRPr="00EA1918" w:rsidRDefault="00F67129" w:rsidP="003B4CF7">
      <w:pPr>
        <w:pStyle w:val="ListParagraph"/>
        <w:numPr>
          <w:ilvl w:val="0"/>
          <w:numId w:val="22"/>
        </w:numPr>
        <w:spacing w:line="276" w:lineRule="auto"/>
        <w:contextualSpacing/>
        <w:rPr>
          <w:rStyle w:val="ui-provider"/>
          <w:rFonts w:asciiTheme="minorHAnsi" w:hAnsiTheme="minorHAnsi" w:cstheme="minorHAnsi"/>
          <w:sz w:val="22"/>
          <w:szCs w:val="22"/>
        </w:rPr>
      </w:pPr>
      <w:r w:rsidRPr="00EA1918">
        <w:rPr>
          <w:rStyle w:val="ui-provider"/>
          <w:rFonts w:asciiTheme="minorHAnsi" w:hAnsiTheme="minorHAnsi" w:cstheme="minorHAnsi"/>
          <w:b/>
          <w:bCs/>
          <w:sz w:val="22"/>
          <w:szCs w:val="22"/>
          <w:u w:val="single"/>
        </w:rPr>
        <w:t>MSc</w:t>
      </w:r>
      <w:r w:rsidR="00D42EBC">
        <w:rPr>
          <w:rStyle w:val="ui-provider"/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</w:t>
      </w:r>
      <w:r w:rsidRPr="00EA1918">
        <w:rPr>
          <w:rStyle w:val="ui-provider"/>
          <w:rFonts w:asciiTheme="minorHAnsi" w:hAnsiTheme="minorHAnsi" w:cstheme="minorHAnsi"/>
          <w:b/>
          <w:bCs/>
          <w:sz w:val="22"/>
          <w:szCs w:val="22"/>
          <w:u w:val="single"/>
        </w:rPr>
        <w:t>MSt</w:t>
      </w:r>
      <w:r w:rsidR="00D42EBC">
        <w:rPr>
          <w:rStyle w:val="ui-provider"/>
          <w:rFonts w:asciiTheme="minorHAnsi" w:hAnsiTheme="minorHAnsi" w:cstheme="minorHAnsi"/>
          <w:b/>
          <w:bCs/>
          <w:sz w:val="22"/>
          <w:szCs w:val="22"/>
          <w:u w:val="single"/>
        </w:rPr>
        <w:t>, MPP, MBA &amp; MJur</w:t>
      </w:r>
      <w:r w:rsidRPr="00EA1918">
        <w:rPr>
          <w:rStyle w:val="ui-provider"/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students</w:t>
      </w:r>
      <w:r w:rsidRPr="00EA1918">
        <w:rPr>
          <w:rStyle w:val="ui-provider"/>
          <w:rFonts w:asciiTheme="minorHAnsi" w:hAnsiTheme="minorHAnsi" w:cstheme="minorHAnsi"/>
          <w:sz w:val="22"/>
          <w:szCs w:val="22"/>
        </w:rPr>
        <w:t xml:space="preserve">: up to a maximum of £300 </w:t>
      </w:r>
      <w:r w:rsidR="003B4CF7">
        <w:rPr>
          <w:rStyle w:val="ui-provider"/>
          <w:rFonts w:asciiTheme="minorHAnsi" w:hAnsiTheme="minorHAnsi" w:cstheme="minorHAnsi"/>
          <w:sz w:val="22"/>
          <w:szCs w:val="22"/>
        </w:rPr>
        <w:t>over the period of fee liability</w:t>
      </w:r>
      <w:r w:rsidRPr="00EA1918">
        <w:rPr>
          <w:rStyle w:val="ui-provider"/>
          <w:rFonts w:asciiTheme="minorHAnsi" w:hAnsiTheme="minorHAnsi" w:cstheme="minorHAnsi"/>
          <w:sz w:val="22"/>
          <w:szCs w:val="22"/>
        </w:rPr>
        <w:t xml:space="preserve"> to present a paper at a conference. Applications for fieldwork may be </w:t>
      </w:r>
      <w:r w:rsidRPr="00EA1918">
        <w:rPr>
          <w:rStyle w:val="ui-provider"/>
          <w:rFonts w:asciiTheme="minorHAnsi" w:hAnsiTheme="minorHAnsi" w:cstheme="minorHAnsi"/>
          <w:sz w:val="22"/>
          <w:szCs w:val="22"/>
          <w:u w:val="single"/>
        </w:rPr>
        <w:t>exceptionally</w:t>
      </w:r>
      <w:r w:rsidRPr="00EA1918">
        <w:rPr>
          <w:rStyle w:val="ui-provider"/>
          <w:rFonts w:asciiTheme="minorHAnsi" w:hAnsiTheme="minorHAnsi" w:cstheme="minorHAnsi"/>
          <w:sz w:val="22"/>
          <w:szCs w:val="22"/>
        </w:rPr>
        <w:t xml:space="preserve"> considered, </w:t>
      </w:r>
      <w:r w:rsidR="00743991" w:rsidRPr="00743991">
        <w:rPr>
          <w:rStyle w:val="ui-provider"/>
          <w:rFonts w:asciiTheme="minorHAnsi" w:hAnsiTheme="minorHAnsi" w:cstheme="minorHAnsi"/>
          <w:sz w:val="22"/>
          <w:szCs w:val="22"/>
        </w:rPr>
        <w:t xml:space="preserve">where the department/faculty has no </w:t>
      </w:r>
      <w:r w:rsidR="00743991">
        <w:rPr>
          <w:rStyle w:val="ui-provider"/>
          <w:rFonts w:asciiTheme="minorHAnsi" w:hAnsiTheme="minorHAnsi" w:cstheme="minorHAnsi"/>
          <w:sz w:val="22"/>
          <w:szCs w:val="22"/>
        </w:rPr>
        <w:t xml:space="preserve">source of funding to </w:t>
      </w:r>
      <w:r w:rsidR="00743991" w:rsidRPr="00743991">
        <w:rPr>
          <w:rStyle w:val="ui-provider"/>
          <w:rFonts w:asciiTheme="minorHAnsi" w:hAnsiTheme="minorHAnsi" w:cstheme="minorHAnsi"/>
          <w:sz w:val="22"/>
          <w:szCs w:val="22"/>
        </w:rPr>
        <w:t>support additional course costs</w:t>
      </w:r>
      <w:r w:rsidR="003B4CF7" w:rsidRPr="003B4CF7">
        <w:rPr>
          <w:rFonts w:asciiTheme="minorHAnsi" w:hAnsiTheme="minorHAnsi" w:cstheme="minorHAnsi"/>
          <w:b/>
          <w:bCs/>
          <w:szCs w:val="22"/>
        </w:rPr>
        <w:t>†</w:t>
      </w:r>
      <w:r w:rsidRPr="00EA1918">
        <w:rPr>
          <w:rStyle w:val="ui-provider"/>
          <w:rFonts w:asciiTheme="minorHAnsi" w:hAnsiTheme="minorHAnsi" w:cstheme="minorHAnsi"/>
          <w:sz w:val="22"/>
          <w:szCs w:val="22"/>
        </w:rPr>
        <w:t>, however fieldwork applications are less likely to be approved due to the number of applications received.</w:t>
      </w:r>
    </w:p>
    <w:p w14:paraId="221EAE17" w14:textId="0521A54B" w:rsidR="00D40933" w:rsidRPr="00EA1918" w:rsidRDefault="00D40933" w:rsidP="003B4CF7">
      <w:pPr>
        <w:pStyle w:val="PlainText"/>
        <w:numPr>
          <w:ilvl w:val="0"/>
          <w:numId w:val="22"/>
        </w:numPr>
        <w:spacing w:line="276" w:lineRule="auto"/>
        <w:contextualSpacing/>
        <w:rPr>
          <w:rFonts w:asciiTheme="minorHAnsi" w:eastAsia="Times New Roman" w:hAnsiTheme="minorHAnsi" w:cstheme="minorHAnsi"/>
          <w:szCs w:val="22"/>
          <w:lang w:val="en-US"/>
        </w:rPr>
      </w:pPr>
      <w:r w:rsidRPr="00EA1918">
        <w:rPr>
          <w:rFonts w:asciiTheme="minorHAnsi" w:eastAsia="Times New Roman" w:hAnsiTheme="minorHAnsi" w:cstheme="minorHAnsi"/>
          <w:b/>
          <w:bCs/>
          <w:szCs w:val="22"/>
          <w:u w:val="single"/>
          <w:lang w:val="en-US"/>
        </w:rPr>
        <w:t>MPhil</w:t>
      </w:r>
      <w:r w:rsidR="00D42EBC">
        <w:rPr>
          <w:rFonts w:asciiTheme="minorHAnsi" w:eastAsia="Times New Roman" w:hAnsiTheme="minorHAnsi" w:cstheme="minorHAnsi"/>
          <w:b/>
          <w:bCs/>
          <w:szCs w:val="22"/>
          <w:u w:val="single"/>
          <w:lang w:val="en-US"/>
        </w:rPr>
        <w:t>, BPhil &amp; MSc (Res)</w:t>
      </w:r>
      <w:r w:rsidRPr="00EA1918">
        <w:rPr>
          <w:rFonts w:asciiTheme="minorHAnsi" w:eastAsia="Times New Roman" w:hAnsiTheme="minorHAnsi" w:cstheme="minorHAnsi"/>
          <w:b/>
          <w:bCs/>
          <w:szCs w:val="22"/>
          <w:u w:val="single"/>
          <w:lang w:val="en-US"/>
        </w:rPr>
        <w:t xml:space="preserve"> students</w:t>
      </w:r>
      <w:r w:rsidRPr="00EA1918">
        <w:rPr>
          <w:rFonts w:asciiTheme="minorHAnsi" w:eastAsia="Times New Roman" w:hAnsiTheme="minorHAnsi" w:cstheme="minorHAnsi"/>
          <w:b/>
          <w:bCs/>
          <w:szCs w:val="22"/>
          <w:lang w:val="en-US"/>
        </w:rPr>
        <w:t>:</w:t>
      </w:r>
      <w:r w:rsidRPr="00EA1918">
        <w:rPr>
          <w:rFonts w:asciiTheme="minorHAnsi" w:eastAsia="Times New Roman" w:hAnsiTheme="minorHAnsi" w:cstheme="minorHAnsi"/>
          <w:szCs w:val="22"/>
          <w:lang w:val="en-US"/>
        </w:rPr>
        <w:t xml:space="preserve"> up to </w:t>
      </w:r>
      <w:r w:rsidR="00E62EB6" w:rsidRPr="00EA1918">
        <w:rPr>
          <w:rFonts w:asciiTheme="minorHAnsi" w:eastAsia="Times New Roman" w:hAnsiTheme="minorHAnsi" w:cstheme="minorHAnsi"/>
          <w:szCs w:val="22"/>
          <w:lang w:val="en-US"/>
        </w:rPr>
        <w:t xml:space="preserve">a maximum of </w:t>
      </w:r>
      <w:r w:rsidRPr="00EA1918">
        <w:rPr>
          <w:rFonts w:asciiTheme="minorHAnsi" w:eastAsia="Times New Roman" w:hAnsiTheme="minorHAnsi" w:cstheme="minorHAnsi"/>
          <w:szCs w:val="22"/>
          <w:lang w:val="en-US"/>
        </w:rPr>
        <w:t>£</w:t>
      </w:r>
      <w:r w:rsidR="00D1210E" w:rsidRPr="00EA1918">
        <w:rPr>
          <w:rFonts w:asciiTheme="minorHAnsi" w:eastAsia="Times New Roman" w:hAnsiTheme="minorHAnsi" w:cstheme="minorHAnsi"/>
          <w:szCs w:val="22"/>
          <w:lang w:val="en-US"/>
        </w:rPr>
        <w:t>6</w:t>
      </w:r>
      <w:r w:rsidRPr="00EA1918">
        <w:rPr>
          <w:rFonts w:asciiTheme="minorHAnsi" w:eastAsia="Times New Roman" w:hAnsiTheme="minorHAnsi" w:cstheme="minorHAnsi"/>
          <w:szCs w:val="22"/>
          <w:lang w:val="en-US"/>
        </w:rPr>
        <w:t>00 per</w:t>
      </w:r>
      <w:r w:rsidR="00860C75" w:rsidRPr="00EA1918">
        <w:rPr>
          <w:rFonts w:asciiTheme="minorHAnsi" w:eastAsia="Times New Roman" w:hAnsiTheme="minorHAnsi" w:cstheme="minorHAnsi"/>
          <w:szCs w:val="22"/>
          <w:lang w:val="en-US"/>
        </w:rPr>
        <w:t xml:space="preserve"> trip / per</w:t>
      </w:r>
      <w:r w:rsidRPr="00EA1918">
        <w:rPr>
          <w:rFonts w:asciiTheme="minorHAnsi" w:eastAsia="Times New Roman" w:hAnsiTheme="minorHAnsi" w:cstheme="minorHAnsi"/>
          <w:szCs w:val="22"/>
          <w:lang w:val="en-US"/>
        </w:rPr>
        <w:t xml:space="preserve"> </w:t>
      </w:r>
      <w:r w:rsidR="00E8543D">
        <w:rPr>
          <w:rFonts w:asciiTheme="minorHAnsi" w:eastAsia="Times New Roman" w:hAnsiTheme="minorHAnsi" w:cstheme="minorHAnsi"/>
          <w:szCs w:val="22"/>
          <w:lang w:val="en-US"/>
        </w:rPr>
        <w:t>financial</w:t>
      </w:r>
      <w:r w:rsidR="00DC724E" w:rsidRPr="00EA1918">
        <w:rPr>
          <w:rFonts w:asciiTheme="minorHAnsi" w:eastAsia="Times New Roman" w:hAnsiTheme="minorHAnsi" w:cstheme="minorHAnsi"/>
          <w:szCs w:val="22"/>
          <w:lang w:val="en-US"/>
        </w:rPr>
        <w:t xml:space="preserve"> year</w:t>
      </w:r>
      <w:r w:rsidRPr="00EA1918">
        <w:rPr>
          <w:rFonts w:asciiTheme="minorHAnsi" w:eastAsia="Times New Roman" w:hAnsiTheme="minorHAnsi" w:cstheme="minorHAnsi"/>
          <w:szCs w:val="22"/>
          <w:lang w:val="en-US"/>
        </w:rPr>
        <w:t xml:space="preserve"> to present a paper at a conference</w:t>
      </w:r>
      <w:r w:rsidR="00743991">
        <w:rPr>
          <w:rFonts w:asciiTheme="minorHAnsi" w:eastAsia="Times New Roman" w:hAnsiTheme="minorHAnsi" w:cstheme="minorHAnsi"/>
          <w:szCs w:val="22"/>
          <w:lang w:val="en-US"/>
        </w:rPr>
        <w:t>,</w:t>
      </w:r>
      <w:r w:rsidRPr="00EA1918">
        <w:rPr>
          <w:rFonts w:asciiTheme="minorHAnsi" w:eastAsia="Times New Roman" w:hAnsiTheme="minorHAnsi" w:cstheme="minorHAnsi"/>
          <w:szCs w:val="22"/>
          <w:lang w:val="en-US"/>
        </w:rPr>
        <w:t xml:space="preserve"> or </w:t>
      </w:r>
      <w:r w:rsidR="00743991">
        <w:rPr>
          <w:rFonts w:asciiTheme="minorHAnsi" w:eastAsia="Times New Roman" w:hAnsiTheme="minorHAnsi" w:cstheme="minorHAnsi"/>
          <w:szCs w:val="22"/>
          <w:lang w:val="en-US"/>
        </w:rPr>
        <w:t xml:space="preserve">to </w:t>
      </w:r>
      <w:r w:rsidRPr="00EA1918">
        <w:rPr>
          <w:rFonts w:asciiTheme="minorHAnsi" w:eastAsia="Times New Roman" w:hAnsiTheme="minorHAnsi" w:cstheme="minorHAnsi"/>
          <w:szCs w:val="22"/>
          <w:lang w:val="en-US"/>
        </w:rPr>
        <w:t>undertake fieldwork</w:t>
      </w:r>
      <w:r w:rsidR="00743991">
        <w:rPr>
          <w:rFonts w:asciiTheme="minorHAnsi" w:eastAsia="Times New Roman" w:hAnsiTheme="minorHAnsi" w:cstheme="minorHAnsi"/>
          <w:szCs w:val="22"/>
          <w:lang w:val="en-US"/>
        </w:rPr>
        <w:t xml:space="preserve"> </w:t>
      </w:r>
      <w:r w:rsidR="00743991" w:rsidRPr="00743991">
        <w:rPr>
          <w:rStyle w:val="ui-provider"/>
          <w:rFonts w:asciiTheme="minorHAnsi" w:hAnsiTheme="minorHAnsi" w:cstheme="minorHAnsi"/>
          <w:szCs w:val="22"/>
        </w:rPr>
        <w:t xml:space="preserve">where the department/faculty has no </w:t>
      </w:r>
      <w:r w:rsidR="00743991">
        <w:rPr>
          <w:rStyle w:val="ui-provider"/>
          <w:rFonts w:asciiTheme="minorHAnsi" w:hAnsiTheme="minorHAnsi" w:cstheme="minorHAnsi"/>
          <w:szCs w:val="22"/>
        </w:rPr>
        <w:t xml:space="preserve">source of funding to </w:t>
      </w:r>
      <w:r w:rsidR="00743991" w:rsidRPr="00743991">
        <w:rPr>
          <w:rStyle w:val="ui-provider"/>
          <w:rFonts w:asciiTheme="minorHAnsi" w:hAnsiTheme="minorHAnsi" w:cstheme="minorHAnsi"/>
          <w:szCs w:val="22"/>
        </w:rPr>
        <w:t>support additional course costs</w:t>
      </w:r>
      <w:r w:rsidR="00743991" w:rsidRPr="00772E77">
        <w:rPr>
          <w:rFonts w:asciiTheme="minorHAnsi" w:hAnsiTheme="minorHAnsi" w:cstheme="minorHAnsi"/>
          <w:b/>
          <w:bCs/>
          <w:szCs w:val="22"/>
        </w:rPr>
        <w:t>†</w:t>
      </w:r>
      <w:r w:rsidR="00C13F0D">
        <w:rPr>
          <w:rFonts w:asciiTheme="minorHAnsi" w:eastAsia="Times New Roman" w:hAnsiTheme="minorHAnsi" w:cstheme="minorHAnsi"/>
          <w:szCs w:val="22"/>
          <w:lang w:val="en-US"/>
        </w:rPr>
        <w:t>;</w:t>
      </w:r>
      <w:r w:rsidRPr="00EA1918">
        <w:rPr>
          <w:rFonts w:asciiTheme="minorHAnsi" w:eastAsia="Times New Roman" w:hAnsiTheme="minorHAnsi" w:cstheme="minorHAnsi"/>
          <w:szCs w:val="22"/>
          <w:lang w:val="en-US"/>
        </w:rPr>
        <w:t xml:space="preserve"> up to a maximum of £1</w:t>
      </w:r>
      <w:r w:rsidR="00D42EBC">
        <w:rPr>
          <w:rFonts w:asciiTheme="minorHAnsi" w:eastAsia="Times New Roman" w:hAnsiTheme="minorHAnsi" w:cstheme="minorHAnsi"/>
          <w:szCs w:val="22"/>
          <w:lang w:val="en-US"/>
        </w:rPr>
        <w:t>,</w:t>
      </w:r>
      <w:r w:rsidRPr="00EA1918">
        <w:rPr>
          <w:rFonts w:asciiTheme="minorHAnsi" w:eastAsia="Times New Roman" w:hAnsiTheme="minorHAnsi" w:cstheme="minorHAnsi"/>
          <w:szCs w:val="22"/>
          <w:lang w:val="en-US"/>
        </w:rPr>
        <w:t xml:space="preserve">000 over the period of </w:t>
      </w:r>
      <w:r w:rsidR="00C46636" w:rsidRPr="00EA1918">
        <w:rPr>
          <w:rFonts w:asciiTheme="minorHAnsi" w:eastAsia="Times New Roman" w:hAnsiTheme="minorHAnsi" w:cstheme="minorHAnsi"/>
          <w:szCs w:val="22"/>
          <w:lang w:val="en-US"/>
        </w:rPr>
        <w:t>fee liability</w:t>
      </w:r>
      <w:r w:rsidR="00D42EBC" w:rsidRPr="00772E77">
        <w:rPr>
          <w:rFonts w:asciiTheme="minorHAnsi" w:hAnsiTheme="minorHAnsi" w:cstheme="minorHAnsi"/>
          <w:b/>
          <w:bCs/>
          <w:szCs w:val="22"/>
        </w:rPr>
        <w:t>†</w:t>
      </w:r>
      <w:r w:rsidR="00743991" w:rsidRPr="00772E77">
        <w:rPr>
          <w:rFonts w:asciiTheme="minorHAnsi" w:hAnsiTheme="minorHAnsi" w:cstheme="minorHAnsi"/>
          <w:b/>
          <w:bCs/>
          <w:szCs w:val="22"/>
        </w:rPr>
        <w:t>†</w:t>
      </w:r>
      <w:r w:rsidR="002B49AB">
        <w:rPr>
          <w:rFonts w:asciiTheme="minorHAnsi" w:hAnsiTheme="minorHAnsi" w:cstheme="minorHAnsi"/>
          <w:szCs w:val="22"/>
        </w:rPr>
        <w:t>.</w:t>
      </w:r>
    </w:p>
    <w:p w14:paraId="01E9D939" w14:textId="76CEE611" w:rsidR="00E4680F" w:rsidRPr="00EA1918" w:rsidRDefault="00D40933" w:rsidP="003B4CF7">
      <w:pPr>
        <w:pStyle w:val="PlainText"/>
        <w:numPr>
          <w:ilvl w:val="0"/>
          <w:numId w:val="22"/>
        </w:numPr>
        <w:spacing w:line="276" w:lineRule="auto"/>
        <w:contextualSpacing/>
        <w:rPr>
          <w:rFonts w:asciiTheme="minorHAnsi" w:eastAsia="Times New Roman" w:hAnsiTheme="minorHAnsi" w:cstheme="minorHAnsi"/>
          <w:szCs w:val="22"/>
          <w:lang w:val="en-US"/>
        </w:rPr>
      </w:pPr>
      <w:r w:rsidRPr="00EA1918">
        <w:rPr>
          <w:rFonts w:asciiTheme="minorHAnsi" w:eastAsia="Times New Roman" w:hAnsiTheme="minorHAnsi" w:cstheme="minorHAnsi"/>
          <w:b/>
          <w:bCs/>
          <w:szCs w:val="22"/>
          <w:u w:val="single"/>
          <w:lang w:val="en-US"/>
        </w:rPr>
        <w:t>DPhil students</w:t>
      </w:r>
      <w:r w:rsidRPr="00EA1918">
        <w:rPr>
          <w:rFonts w:asciiTheme="minorHAnsi" w:eastAsia="Times New Roman" w:hAnsiTheme="minorHAnsi" w:cstheme="minorHAnsi"/>
          <w:b/>
          <w:bCs/>
          <w:szCs w:val="22"/>
          <w:lang w:val="en-US"/>
        </w:rPr>
        <w:t>:</w:t>
      </w:r>
      <w:r w:rsidRPr="00EA1918">
        <w:rPr>
          <w:rFonts w:asciiTheme="minorHAnsi" w:eastAsia="Times New Roman" w:hAnsiTheme="minorHAnsi" w:cstheme="minorHAnsi"/>
          <w:szCs w:val="22"/>
          <w:lang w:val="en-US"/>
        </w:rPr>
        <w:t xml:space="preserve"> up to £</w:t>
      </w:r>
      <w:r w:rsidR="00D1210E" w:rsidRPr="00EA1918">
        <w:rPr>
          <w:rFonts w:asciiTheme="minorHAnsi" w:eastAsia="Times New Roman" w:hAnsiTheme="minorHAnsi" w:cstheme="minorHAnsi"/>
          <w:szCs w:val="22"/>
          <w:lang w:val="en-US"/>
        </w:rPr>
        <w:t>6</w:t>
      </w:r>
      <w:r w:rsidRPr="00EA1918">
        <w:rPr>
          <w:rFonts w:asciiTheme="minorHAnsi" w:eastAsia="Times New Roman" w:hAnsiTheme="minorHAnsi" w:cstheme="minorHAnsi"/>
          <w:szCs w:val="22"/>
          <w:lang w:val="en-US"/>
        </w:rPr>
        <w:t xml:space="preserve">00 per </w:t>
      </w:r>
      <w:r w:rsidR="00860C75" w:rsidRPr="00EA1918">
        <w:rPr>
          <w:rFonts w:asciiTheme="minorHAnsi" w:eastAsia="Times New Roman" w:hAnsiTheme="minorHAnsi" w:cstheme="minorHAnsi"/>
          <w:szCs w:val="22"/>
          <w:lang w:val="en-US"/>
        </w:rPr>
        <w:t xml:space="preserve">trip / per </w:t>
      </w:r>
      <w:r w:rsidR="00E8543D">
        <w:rPr>
          <w:rFonts w:asciiTheme="minorHAnsi" w:eastAsia="Times New Roman" w:hAnsiTheme="minorHAnsi" w:cstheme="minorHAnsi"/>
          <w:szCs w:val="22"/>
          <w:lang w:val="en-US"/>
        </w:rPr>
        <w:t>financial</w:t>
      </w:r>
      <w:r w:rsidR="00E8543D" w:rsidRPr="00EA1918">
        <w:rPr>
          <w:rFonts w:asciiTheme="minorHAnsi" w:eastAsia="Times New Roman" w:hAnsiTheme="minorHAnsi" w:cstheme="minorHAnsi"/>
          <w:szCs w:val="22"/>
          <w:lang w:val="en-US"/>
        </w:rPr>
        <w:t xml:space="preserve"> </w:t>
      </w:r>
      <w:r w:rsidR="00DC724E" w:rsidRPr="00EA1918">
        <w:rPr>
          <w:rFonts w:asciiTheme="minorHAnsi" w:eastAsia="Times New Roman" w:hAnsiTheme="minorHAnsi" w:cstheme="minorHAnsi"/>
          <w:szCs w:val="22"/>
          <w:lang w:val="en-US"/>
        </w:rPr>
        <w:t>year</w:t>
      </w:r>
      <w:r w:rsidRPr="00EA1918">
        <w:rPr>
          <w:rFonts w:asciiTheme="minorHAnsi" w:eastAsia="Times New Roman" w:hAnsiTheme="minorHAnsi" w:cstheme="minorHAnsi"/>
          <w:szCs w:val="22"/>
          <w:lang w:val="en-US"/>
        </w:rPr>
        <w:t xml:space="preserve"> to present a paper at a conference or </w:t>
      </w:r>
      <w:r w:rsidR="003B4CF7" w:rsidRPr="00EA1918">
        <w:rPr>
          <w:rFonts w:asciiTheme="minorHAnsi" w:eastAsia="Times New Roman" w:hAnsiTheme="minorHAnsi" w:cstheme="minorHAnsi"/>
          <w:szCs w:val="22"/>
          <w:lang w:val="en-US"/>
        </w:rPr>
        <w:t>undertake fieldwork</w:t>
      </w:r>
      <w:r w:rsidR="003B4CF7">
        <w:rPr>
          <w:rFonts w:asciiTheme="minorHAnsi" w:eastAsia="Times New Roman" w:hAnsiTheme="minorHAnsi" w:cstheme="minorHAnsi"/>
          <w:szCs w:val="22"/>
          <w:lang w:val="en-US"/>
        </w:rPr>
        <w:t xml:space="preserve"> </w:t>
      </w:r>
      <w:r w:rsidR="003B4CF7" w:rsidRPr="00743991">
        <w:rPr>
          <w:rStyle w:val="ui-provider"/>
          <w:rFonts w:asciiTheme="minorHAnsi" w:hAnsiTheme="minorHAnsi" w:cstheme="minorHAnsi"/>
          <w:szCs w:val="22"/>
        </w:rPr>
        <w:t xml:space="preserve">where the department/faculty has no </w:t>
      </w:r>
      <w:r w:rsidR="003B4CF7">
        <w:rPr>
          <w:rStyle w:val="ui-provider"/>
          <w:rFonts w:asciiTheme="minorHAnsi" w:hAnsiTheme="minorHAnsi" w:cstheme="minorHAnsi"/>
          <w:szCs w:val="22"/>
        </w:rPr>
        <w:t xml:space="preserve">source of funding to </w:t>
      </w:r>
      <w:r w:rsidR="003B4CF7" w:rsidRPr="00743991">
        <w:rPr>
          <w:rStyle w:val="ui-provider"/>
          <w:rFonts w:asciiTheme="minorHAnsi" w:hAnsiTheme="minorHAnsi" w:cstheme="minorHAnsi"/>
          <w:szCs w:val="22"/>
        </w:rPr>
        <w:t>support additional course costs</w:t>
      </w:r>
      <w:r w:rsidR="003B4CF7" w:rsidRPr="00772E77">
        <w:rPr>
          <w:rFonts w:asciiTheme="minorHAnsi" w:hAnsiTheme="minorHAnsi" w:cstheme="minorHAnsi"/>
          <w:b/>
          <w:bCs/>
          <w:szCs w:val="22"/>
        </w:rPr>
        <w:t>†</w:t>
      </w:r>
      <w:r w:rsidR="001B2BA2" w:rsidRPr="00EA1918">
        <w:rPr>
          <w:rFonts w:asciiTheme="minorHAnsi" w:eastAsia="Times New Roman" w:hAnsiTheme="minorHAnsi" w:cstheme="minorHAnsi"/>
          <w:szCs w:val="22"/>
          <w:lang w:val="en-US"/>
        </w:rPr>
        <w:t>;</w:t>
      </w:r>
      <w:r w:rsidRPr="00EA1918">
        <w:rPr>
          <w:rFonts w:asciiTheme="minorHAnsi" w:eastAsia="Times New Roman" w:hAnsiTheme="minorHAnsi" w:cstheme="minorHAnsi"/>
          <w:szCs w:val="22"/>
          <w:lang w:val="en-US"/>
        </w:rPr>
        <w:t xml:space="preserve"> up to a maximum of £1</w:t>
      </w:r>
      <w:r w:rsidR="00D42EBC">
        <w:rPr>
          <w:rFonts w:asciiTheme="minorHAnsi" w:eastAsia="Times New Roman" w:hAnsiTheme="minorHAnsi" w:cstheme="minorHAnsi"/>
          <w:szCs w:val="22"/>
          <w:lang w:val="en-US"/>
        </w:rPr>
        <w:t>,</w:t>
      </w:r>
      <w:r w:rsidRPr="00EA1918">
        <w:rPr>
          <w:rFonts w:asciiTheme="minorHAnsi" w:eastAsia="Times New Roman" w:hAnsiTheme="minorHAnsi" w:cstheme="minorHAnsi"/>
          <w:szCs w:val="22"/>
          <w:lang w:val="en-US"/>
        </w:rPr>
        <w:t xml:space="preserve">500 over the period of </w:t>
      </w:r>
      <w:r w:rsidR="00C46636" w:rsidRPr="00EA1918">
        <w:rPr>
          <w:rFonts w:asciiTheme="minorHAnsi" w:eastAsia="Times New Roman" w:hAnsiTheme="minorHAnsi" w:cstheme="minorHAnsi"/>
          <w:szCs w:val="22"/>
          <w:lang w:val="en-US"/>
        </w:rPr>
        <w:t>fee liability</w:t>
      </w:r>
      <w:r w:rsidR="000D3E29" w:rsidRPr="00772E77">
        <w:rPr>
          <w:rFonts w:asciiTheme="minorHAnsi" w:hAnsiTheme="minorHAnsi" w:cstheme="minorHAnsi"/>
          <w:b/>
          <w:bCs/>
          <w:szCs w:val="22"/>
        </w:rPr>
        <w:t>†</w:t>
      </w:r>
      <w:r w:rsidR="00743991" w:rsidRPr="00772E77">
        <w:rPr>
          <w:rFonts w:asciiTheme="minorHAnsi" w:hAnsiTheme="minorHAnsi" w:cstheme="minorHAnsi"/>
          <w:b/>
          <w:bCs/>
          <w:szCs w:val="22"/>
        </w:rPr>
        <w:t>†</w:t>
      </w:r>
      <w:r w:rsidR="002B49AB">
        <w:rPr>
          <w:rFonts w:asciiTheme="minorHAnsi" w:hAnsiTheme="minorHAnsi" w:cstheme="minorHAnsi"/>
          <w:szCs w:val="22"/>
        </w:rPr>
        <w:t>.</w:t>
      </w:r>
    </w:p>
    <w:p w14:paraId="09C85FF7" w14:textId="67163735" w:rsidR="002C4F48" w:rsidRPr="00EA1918" w:rsidRDefault="002C4F48" w:rsidP="00EA1918">
      <w:pPr>
        <w:pStyle w:val="PlainText"/>
        <w:spacing w:line="276" w:lineRule="auto"/>
        <w:ind w:left="360"/>
        <w:contextualSpacing/>
        <w:jc w:val="both"/>
        <w:rPr>
          <w:rFonts w:asciiTheme="minorHAnsi" w:eastAsia="Times New Roman" w:hAnsiTheme="minorHAnsi" w:cstheme="minorHAnsi"/>
          <w:szCs w:val="22"/>
          <w:lang w:val="en-US"/>
        </w:rPr>
      </w:pPr>
    </w:p>
    <w:p w14:paraId="2D182FC3" w14:textId="21B9B3C0" w:rsidR="00444E55" w:rsidRPr="00EA1918" w:rsidRDefault="001F7CB6">
      <w:p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 xml:space="preserve">Funding will </w:t>
      </w:r>
      <w:r w:rsidRPr="00EA1918">
        <w:rPr>
          <w:rFonts w:asciiTheme="minorHAnsi" w:hAnsiTheme="minorHAnsi" w:cstheme="minorHAnsi"/>
          <w:b/>
          <w:bCs/>
          <w:sz w:val="22"/>
          <w:szCs w:val="22"/>
          <w:u w:val="single"/>
        </w:rPr>
        <w:t>not</w:t>
      </w:r>
      <w:r w:rsidRPr="00EA1918">
        <w:rPr>
          <w:rFonts w:asciiTheme="minorHAnsi" w:hAnsiTheme="minorHAnsi" w:cstheme="minorHAnsi"/>
          <w:sz w:val="22"/>
          <w:szCs w:val="22"/>
        </w:rPr>
        <w:t xml:space="preserve"> be provided for the following:</w:t>
      </w:r>
    </w:p>
    <w:p w14:paraId="06FEBB31" w14:textId="77777777" w:rsidR="00DF2F24" w:rsidRPr="00EA1918" w:rsidRDefault="00DF2F24" w:rsidP="00EA1918">
      <w:p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F43692E" w14:textId="42C56A13" w:rsidR="00607D96" w:rsidRPr="003B4CF7" w:rsidRDefault="00607D96" w:rsidP="003B4CF7">
      <w:pPr>
        <w:numPr>
          <w:ilvl w:val="0"/>
          <w:numId w:val="23"/>
        </w:numPr>
        <w:tabs>
          <w:tab w:val="left" w:pos="709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>Summer school</w:t>
      </w:r>
      <w:r w:rsidR="003B4CF7">
        <w:rPr>
          <w:rFonts w:asciiTheme="minorHAnsi" w:hAnsiTheme="minorHAnsi" w:cstheme="minorHAnsi"/>
          <w:sz w:val="22"/>
          <w:szCs w:val="22"/>
        </w:rPr>
        <w:t>s,</w:t>
      </w:r>
      <w:r w:rsidRPr="00EA1918">
        <w:rPr>
          <w:rFonts w:asciiTheme="minorHAnsi" w:hAnsiTheme="minorHAnsi" w:cstheme="minorHAnsi"/>
          <w:sz w:val="22"/>
          <w:szCs w:val="22"/>
        </w:rPr>
        <w:t xml:space="preserve"> training course attendance</w:t>
      </w:r>
      <w:r w:rsidR="003B4CF7">
        <w:rPr>
          <w:rFonts w:asciiTheme="minorHAnsi" w:hAnsiTheme="minorHAnsi" w:cstheme="minorHAnsi"/>
          <w:sz w:val="22"/>
          <w:szCs w:val="22"/>
        </w:rPr>
        <w:t>, or c</w:t>
      </w:r>
      <w:r w:rsidR="003B4CF7" w:rsidRPr="00EA1918">
        <w:rPr>
          <w:rFonts w:asciiTheme="minorHAnsi" w:hAnsiTheme="minorHAnsi" w:cstheme="minorHAnsi"/>
          <w:sz w:val="22"/>
          <w:szCs w:val="22"/>
        </w:rPr>
        <w:t xml:space="preserve">onference attendance </w:t>
      </w:r>
      <w:r w:rsidR="003B4CF7">
        <w:rPr>
          <w:rFonts w:asciiTheme="minorHAnsi" w:hAnsiTheme="minorHAnsi" w:cstheme="minorHAnsi"/>
          <w:sz w:val="22"/>
          <w:szCs w:val="22"/>
        </w:rPr>
        <w:t>with no presentation</w:t>
      </w:r>
    </w:p>
    <w:p w14:paraId="2A61B60F" w14:textId="348E347D" w:rsidR="001F7CB6" w:rsidRPr="00EA1918" w:rsidRDefault="001F7CB6" w:rsidP="00EA1918">
      <w:pPr>
        <w:numPr>
          <w:ilvl w:val="0"/>
          <w:numId w:val="23"/>
        </w:numPr>
        <w:tabs>
          <w:tab w:val="left" w:pos="709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>Core element</w:t>
      </w:r>
      <w:r w:rsidR="00607D96">
        <w:rPr>
          <w:rFonts w:asciiTheme="minorHAnsi" w:hAnsiTheme="minorHAnsi" w:cstheme="minorHAnsi"/>
          <w:sz w:val="22"/>
          <w:szCs w:val="22"/>
        </w:rPr>
        <w:t>s</w:t>
      </w:r>
      <w:r w:rsidRPr="00EA1918">
        <w:rPr>
          <w:rFonts w:asciiTheme="minorHAnsi" w:hAnsiTheme="minorHAnsi" w:cstheme="minorHAnsi"/>
          <w:sz w:val="22"/>
          <w:szCs w:val="22"/>
        </w:rPr>
        <w:t xml:space="preserve"> of a degree programme </w:t>
      </w:r>
    </w:p>
    <w:p w14:paraId="01922F6D" w14:textId="77777777" w:rsidR="001F7CB6" w:rsidRPr="00EA1918" w:rsidRDefault="001F7CB6" w:rsidP="00EA1918">
      <w:pPr>
        <w:numPr>
          <w:ilvl w:val="0"/>
          <w:numId w:val="23"/>
        </w:numPr>
        <w:tabs>
          <w:tab w:val="left" w:pos="709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>Subsistence costs (e.g., food and drink)</w:t>
      </w:r>
    </w:p>
    <w:p w14:paraId="60321122" w14:textId="77777777" w:rsidR="001F7CB6" w:rsidRPr="00EA1918" w:rsidRDefault="001F7CB6" w:rsidP="00EA1918">
      <w:pPr>
        <w:numPr>
          <w:ilvl w:val="0"/>
          <w:numId w:val="23"/>
        </w:numPr>
        <w:tabs>
          <w:tab w:val="left" w:pos="709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>Travel into the UK from another country / Travel to or from a student’s home town or country</w:t>
      </w:r>
    </w:p>
    <w:p w14:paraId="7BC82974" w14:textId="77777777" w:rsidR="001F7CB6" w:rsidRPr="00EA1918" w:rsidRDefault="001F7CB6" w:rsidP="00EA1918">
      <w:pPr>
        <w:numPr>
          <w:ilvl w:val="0"/>
          <w:numId w:val="23"/>
        </w:numPr>
        <w:tabs>
          <w:tab w:val="left" w:pos="709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>Payments to third party participants in activities such as interviews or surveys</w:t>
      </w:r>
    </w:p>
    <w:p w14:paraId="04F1AE96" w14:textId="77777777" w:rsidR="001F7CB6" w:rsidRPr="00EA1918" w:rsidRDefault="001F7CB6" w:rsidP="00EA1918">
      <w:pPr>
        <w:numPr>
          <w:ilvl w:val="0"/>
          <w:numId w:val="23"/>
        </w:numPr>
        <w:tabs>
          <w:tab w:val="left" w:pos="709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>High accommodation costs</w:t>
      </w:r>
    </w:p>
    <w:p w14:paraId="46C3549C" w14:textId="4B438BCC" w:rsidR="001F7CB6" w:rsidRDefault="001F7CB6" w:rsidP="00607D96">
      <w:pPr>
        <w:tabs>
          <w:tab w:val="left" w:pos="709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956F523" w14:textId="38085FE6" w:rsidR="00607D96" w:rsidRDefault="0048661C" w:rsidP="00607D96">
      <w:pPr>
        <w:tabs>
          <w:tab w:val="left" w:pos="709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Conditions for funding</w:t>
      </w:r>
      <w:r w:rsidR="00607D9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86F6941" w14:textId="77777777" w:rsidR="00607D96" w:rsidRPr="00EA1918" w:rsidRDefault="00607D96" w:rsidP="00EA1918">
      <w:pPr>
        <w:tabs>
          <w:tab w:val="left" w:pos="709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842E9CD" w14:textId="7C5EF85E" w:rsidR="00607D96" w:rsidRPr="00A722FA" w:rsidRDefault="00607D96" w:rsidP="00607D96">
      <w:pPr>
        <w:numPr>
          <w:ilvl w:val="0"/>
          <w:numId w:val="24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22FA">
        <w:rPr>
          <w:rFonts w:asciiTheme="minorHAnsi" w:hAnsiTheme="minorHAnsi" w:cstheme="minorHAnsi"/>
          <w:b/>
          <w:bCs/>
          <w:sz w:val="22"/>
          <w:szCs w:val="22"/>
        </w:rPr>
        <w:t>The College would normally expect to only make a contribution towards the total costs;</w:t>
      </w:r>
    </w:p>
    <w:p w14:paraId="0F3728FD" w14:textId="6FFF532A" w:rsidR="003138AE" w:rsidRPr="00EA1918" w:rsidRDefault="00C13F0D" w:rsidP="00EA1918">
      <w:pPr>
        <w:numPr>
          <w:ilvl w:val="0"/>
          <w:numId w:val="24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10204624"/>
      <w:r>
        <w:rPr>
          <w:rFonts w:asciiTheme="minorHAnsi" w:hAnsiTheme="minorHAnsi" w:cstheme="minorHAnsi"/>
          <w:sz w:val="22"/>
          <w:szCs w:val="22"/>
        </w:rPr>
        <w:t>The f</w:t>
      </w:r>
      <w:r w:rsidR="003138AE" w:rsidRPr="00EA1918">
        <w:rPr>
          <w:rFonts w:asciiTheme="minorHAnsi" w:hAnsiTheme="minorHAnsi" w:cstheme="minorHAnsi"/>
          <w:sz w:val="22"/>
          <w:szCs w:val="22"/>
        </w:rPr>
        <w:t xml:space="preserve">unding available is a </w:t>
      </w:r>
      <w:r w:rsidR="00BD0933" w:rsidRPr="00EA1918">
        <w:rPr>
          <w:rFonts w:asciiTheme="minorHAnsi" w:hAnsiTheme="minorHAnsi" w:cstheme="minorHAnsi"/>
          <w:sz w:val="22"/>
          <w:szCs w:val="22"/>
        </w:rPr>
        <w:t>maximum</w:t>
      </w:r>
      <w:r w:rsidR="003138AE" w:rsidRPr="00EA1918">
        <w:rPr>
          <w:rFonts w:asciiTheme="minorHAnsi" w:hAnsiTheme="minorHAnsi" w:cstheme="minorHAnsi"/>
          <w:sz w:val="22"/>
          <w:szCs w:val="22"/>
        </w:rPr>
        <w:t xml:space="preserve"> and not guaranteed – please note not all applications will be successful and students may be awarded less than applied for</w:t>
      </w:r>
      <w:r w:rsidR="00607D96">
        <w:rPr>
          <w:rFonts w:asciiTheme="minorHAnsi" w:hAnsiTheme="minorHAnsi" w:cstheme="minorHAnsi"/>
          <w:sz w:val="22"/>
          <w:szCs w:val="22"/>
        </w:rPr>
        <w:t>;</w:t>
      </w:r>
    </w:p>
    <w:p w14:paraId="6A3BFE77" w14:textId="77D9FB8C" w:rsidR="003138AE" w:rsidRPr="00EA1918" w:rsidRDefault="003138AE" w:rsidP="00EA1918">
      <w:pPr>
        <w:numPr>
          <w:ilvl w:val="0"/>
          <w:numId w:val="24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10204631"/>
      <w:bookmarkEnd w:id="2"/>
      <w:r w:rsidRPr="00EA1918">
        <w:rPr>
          <w:rFonts w:asciiTheme="minorHAnsi" w:hAnsiTheme="minorHAnsi" w:cstheme="minorHAnsi"/>
          <w:sz w:val="22"/>
          <w:szCs w:val="22"/>
        </w:rPr>
        <w:t>Maximum amounts will not be exceeded and no further funding will be available if the award limit is reached during the overall period of study</w:t>
      </w:r>
      <w:r w:rsidR="00607D96">
        <w:rPr>
          <w:rFonts w:asciiTheme="minorHAnsi" w:hAnsiTheme="minorHAnsi" w:cstheme="minorHAnsi"/>
          <w:sz w:val="22"/>
          <w:szCs w:val="22"/>
        </w:rPr>
        <w:t>;</w:t>
      </w:r>
    </w:p>
    <w:bookmarkEnd w:id="3"/>
    <w:p w14:paraId="3DBE26F5" w14:textId="4C6F7865" w:rsidR="00D1210E" w:rsidRPr="00EA1918" w:rsidRDefault="002E3F75" w:rsidP="00EA1918">
      <w:pPr>
        <w:numPr>
          <w:ilvl w:val="0"/>
          <w:numId w:val="24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 xml:space="preserve">The College will award </w:t>
      </w:r>
      <w:r w:rsidR="00603BA0" w:rsidRPr="00EA1918">
        <w:rPr>
          <w:rFonts w:asciiTheme="minorHAnsi" w:hAnsiTheme="minorHAnsi" w:cstheme="minorHAnsi"/>
          <w:sz w:val="22"/>
          <w:szCs w:val="22"/>
        </w:rPr>
        <w:t>no</w:t>
      </w:r>
      <w:r w:rsidR="00960AFB" w:rsidRPr="00EA1918">
        <w:rPr>
          <w:rFonts w:asciiTheme="minorHAnsi" w:hAnsiTheme="minorHAnsi" w:cstheme="minorHAnsi"/>
          <w:sz w:val="22"/>
          <w:szCs w:val="22"/>
        </w:rPr>
        <w:t xml:space="preserve"> more than one</w:t>
      </w:r>
      <w:r w:rsidRPr="00EA1918">
        <w:rPr>
          <w:rFonts w:asciiTheme="minorHAnsi" w:hAnsiTheme="minorHAnsi" w:cstheme="minorHAnsi"/>
          <w:sz w:val="22"/>
          <w:szCs w:val="22"/>
        </w:rPr>
        <w:t xml:space="preserve"> grant per student per term</w:t>
      </w:r>
      <w:r w:rsidR="00607D96">
        <w:rPr>
          <w:rFonts w:asciiTheme="minorHAnsi" w:hAnsiTheme="minorHAnsi" w:cstheme="minorHAnsi"/>
          <w:sz w:val="22"/>
          <w:szCs w:val="22"/>
        </w:rPr>
        <w:t>;</w:t>
      </w:r>
    </w:p>
    <w:p w14:paraId="1C55D6A6" w14:textId="06C0ADAF" w:rsidR="003138AE" w:rsidRPr="00EA1918" w:rsidRDefault="00AD15D6" w:rsidP="00EA1918">
      <w:pPr>
        <w:numPr>
          <w:ilvl w:val="0"/>
          <w:numId w:val="24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>The College will not award multiple grants to assist with the same project across multiple terms</w:t>
      </w:r>
      <w:r w:rsidR="00607D96">
        <w:rPr>
          <w:rFonts w:asciiTheme="minorHAnsi" w:hAnsiTheme="minorHAnsi" w:cstheme="minorHAnsi"/>
          <w:sz w:val="22"/>
          <w:szCs w:val="22"/>
        </w:rPr>
        <w:t>;</w:t>
      </w:r>
    </w:p>
    <w:p w14:paraId="51BB11C4" w14:textId="4B85B003" w:rsidR="00607D96" w:rsidRDefault="003138AE" w:rsidP="00EA1918">
      <w:pPr>
        <w:numPr>
          <w:ilvl w:val="0"/>
          <w:numId w:val="24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 xml:space="preserve">Priority will be given to students who have not received prior support or who may be </w:t>
      </w:r>
      <w:r w:rsidR="00C13F0D">
        <w:rPr>
          <w:rFonts w:asciiTheme="minorHAnsi" w:hAnsiTheme="minorHAnsi" w:cstheme="minorHAnsi"/>
          <w:sz w:val="22"/>
          <w:szCs w:val="22"/>
        </w:rPr>
        <w:t>in need of financial assistance</w:t>
      </w:r>
      <w:r w:rsidR="00607D96">
        <w:rPr>
          <w:rFonts w:asciiTheme="minorHAnsi" w:hAnsiTheme="minorHAnsi" w:cstheme="minorHAnsi"/>
          <w:sz w:val="22"/>
          <w:szCs w:val="22"/>
        </w:rPr>
        <w:t>;</w:t>
      </w:r>
    </w:p>
    <w:p w14:paraId="646C22AE" w14:textId="62BE31D6" w:rsidR="003138AE" w:rsidRPr="00EA1918" w:rsidRDefault="003138AE" w:rsidP="00EA1918">
      <w:pPr>
        <w:numPr>
          <w:ilvl w:val="0"/>
          <w:numId w:val="24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>If more applications are received than are able to be awarded, the travel grant will close once all funds have been allocated for the term / year, which may result in some applications being declined</w:t>
      </w:r>
      <w:r w:rsidR="00607D96">
        <w:rPr>
          <w:rFonts w:asciiTheme="minorHAnsi" w:hAnsiTheme="minorHAnsi" w:cstheme="minorHAnsi"/>
          <w:sz w:val="22"/>
          <w:szCs w:val="22"/>
        </w:rPr>
        <w:t>;</w:t>
      </w:r>
    </w:p>
    <w:p w14:paraId="6606E6A3" w14:textId="0249F6BD" w:rsidR="003B3E53" w:rsidRPr="00EA1918" w:rsidRDefault="00661794" w:rsidP="00EA1918">
      <w:pPr>
        <w:numPr>
          <w:ilvl w:val="0"/>
          <w:numId w:val="24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>T</w:t>
      </w:r>
      <w:r w:rsidR="002E3F75" w:rsidRPr="00EA1918">
        <w:rPr>
          <w:rFonts w:asciiTheme="minorHAnsi" w:hAnsiTheme="minorHAnsi" w:cstheme="minorHAnsi"/>
          <w:sz w:val="22"/>
          <w:szCs w:val="22"/>
        </w:rPr>
        <w:t>ravel must tak</w:t>
      </w:r>
      <w:r w:rsidR="00AD15D6" w:rsidRPr="00EA1918">
        <w:rPr>
          <w:rFonts w:asciiTheme="minorHAnsi" w:hAnsiTheme="minorHAnsi" w:cstheme="minorHAnsi"/>
          <w:sz w:val="22"/>
          <w:szCs w:val="22"/>
        </w:rPr>
        <w:t>e</w:t>
      </w:r>
      <w:r w:rsidR="002E3F75" w:rsidRPr="00EA1918">
        <w:rPr>
          <w:rFonts w:asciiTheme="minorHAnsi" w:hAnsiTheme="minorHAnsi" w:cstheme="minorHAnsi"/>
          <w:sz w:val="22"/>
          <w:szCs w:val="22"/>
        </w:rPr>
        <w:t xml:space="preserve"> place</w:t>
      </w:r>
      <w:r w:rsidR="003B3E53" w:rsidRPr="00EA1918">
        <w:rPr>
          <w:rFonts w:asciiTheme="minorHAnsi" w:hAnsiTheme="minorHAnsi" w:cstheme="minorHAnsi"/>
          <w:sz w:val="22"/>
          <w:szCs w:val="22"/>
        </w:rPr>
        <w:t xml:space="preserve"> du</w:t>
      </w:r>
      <w:r w:rsidR="00E11188" w:rsidRPr="00EA1918">
        <w:rPr>
          <w:rFonts w:asciiTheme="minorHAnsi" w:hAnsiTheme="minorHAnsi" w:cstheme="minorHAnsi"/>
          <w:sz w:val="22"/>
          <w:szCs w:val="22"/>
        </w:rPr>
        <w:t>ring the period of fee liability</w:t>
      </w:r>
      <w:r w:rsidR="002B49AB" w:rsidRPr="00772E77">
        <w:rPr>
          <w:rFonts w:asciiTheme="minorHAnsi" w:hAnsiTheme="minorHAnsi" w:cstheme="minorHAnsi"/>
          <w:b/>
          <w:bCs/>
          <w:szCs w:val="22"/>
        </w:rPr>
        <w:t>††</w:t>
      </w:r>
      <w:r w:rsidR="00607D96">
        <w:rPr>
          <w:rFonts w:asciiTheme="minorHAnsi" w:hAnsiTheme="minorHAnsi" w:cstheme="minorHAnsi"/>
          <w:sz w:val="22"/>
          <w:szCs w:val="22"/>
        </w:rPr>
        <w:t>;</w:t>
      </w:r>
    </w:p>
    <w:p w14:paraId="6C81D5E2" w14:textId="2D995990" w:rsidR="002B6D26" w:rsidRPr="00EA1918" w:rsidRDefault="003B3E53" w:rsidP="00EA1918">
      <w:pPr>
        <w:numPr>
          <w:ilvl w:val="0"/>
          <w:numId w:val="24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 xml:space="preserve">Travel must take place before submission (research students) or before final examination or </w:t>
      </w:r>
      <w:r w:rsidR="00607D96">
        <w:rPr>
          <w:rFonts w:asciiTheme="minorHAnsi" w:hAnsiTheme="minorHAnsi" w:cstheme="minorHAnsi"/>
          <w:sz w:val="22"/>
          <w:szCs w:val="22"/>
        </w:rPr>
        <w:t>assessment submission</w:t>
      </w:r>
      <w:r w:rsidR="00607D96" w:rsidRPr="00EA1918">
        <w:rPr>
          <w:rFonts w:asciiTheme="minorHAnsi" w:hAnsiTheme="minorHAnsi" w:cstheme="minorHAnsi"/>
          <w:sz w:val="22"/>
          <w:szCs w:val="22"/>
        </w:rPr>
        <w:t xml:space="preserve"> </w:t>
      </w:r>
      <w:r w:rsidRPr="00EA1918">
        <w:rPr>
          <w:rFonts w:asciiTheme="minorHAnsi" w:hAnsiTheme="minorHAnsi" w:cstheme="minorHAnsi"/>
          <w:sz w:val="22"/>
          <w:szCs w:val="22"/>
        </w:rPr>
        <w:t>(taught students)</w:t>
      </w:r>
      <w:r w:rsidR="00607D96">
        <w:rPr>
          <w:rFonts w:asciiTheme="minorHAnsi" w:hAnsiTheme="minorHAnsi" w:cstheme="minorHAnsi"/>
          <w:sz w:val="22"/>
          <w:szCs w:val="22"/>
        </w:rPr>
        <w:t>;</w:t>
      </w:r>
    </w:p>
    <w:p w14:paraId="677822C1" w14:textId="7CE50DC5" w:rsidR="00C46636" w:rsidRPr="00EA1918" w:rsidRDefault="003B3E53" w:rsidP="00EA1918">
      <w:pPr>
        <w:numPr>
          <w:ilvl w:val="0"/>
          <w:numId w:val="24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 xml:space="preserve">Any funds unclaimed at the end of the period of fee liability will </w:t>
      </w:r>
      <w:r w:rsidR="002B6D26" w:rsidRPr="00EA1918">
        <w:rPr>
          <w:rFonts w:asciiTheme="minorHAnsi" w:hAnsiTheme="minorHAnsi" w:cstheme="minorHAnsi"/>
          <w:sz w:val="22"/>
          <w:szCs w:val="22"/>
        </w:rPr>
        <w:t>be returned to the</w:t>
      </w:r>
      <w:r w:rsidR="00C46636" w:rsidRPr="00EA1918">
        <w:rPr>
          <w:rFonts w:asciiTheme="minorHAnsi" w:hAnsiTheme="minorHAnsi" w:cstheme="minorHAnsi"/>
          <w:sz w:val="22"/>
          <w:szCs w:val="22"/>
        </w:rPr>
        <w:t xml:space="preserve"> central</w:t>
      </w:r>
      <w:r w:rsidR="002B6D26" w:rsidRPr="00EA1918">
        <w:rPr>
          <w:rFonts w:asciiTheme="minorHAnsi" w:hAnsiTheme="minorHAnsi" w:cstheme="minorHAnsi"/>
          <w:sz w:val="22"/>
          <w:szCs w:val="22"/>
        </w:rPr>
        <w:t xml:space="preserve"> fund and used for future students. </w:t>
      </w:r>
      <w:r w:rsidR="00C46636" w:rsidRPr="00EA1918">
        <w:rPr>
          <w:rFonts w:asciiTheme="minorHAnsi" w:hAnsiTheme="minorHAnsi" w:cstheme="minorHAnsi"/>
          <w:sz w:val="22"/>
          <w:szCs w:val="22"/>
        </w:rPr>
        <w:t>Further applications will not be possible</w:t>
      </w:r>
      <w:r w:rsidR="00607D96">
        <w:rPr>
          <w:rFonts w:asciiTheme="minorHAnsi" w:hAnsiTheme="minorHAnsi" w:cstheme="minorHAnsi"/>
          <w:sz w:val="22"/>
          <w:szCs w:val="22"/>
        </w:rPr>
        <w:t>;</w:t>
      </w:r>
    </w:p>
    <w:p w14:paraId="7B02D438" w14:textId="77777777" w:rsidR="00D15C4E" w:rsidRPr="00EA1918" w:rsidRDefault="00C07A33" w:rsidP="00EA1918">
      <w:pPr>
        <w:numPr>
          <w:ilvl w:val="0"/>
          <w:numId w:val="24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>S</w:t>
      </w:r>
      <w:r w:rsidR="00D15C4E" w:rsidRPr="00EA1918">
        <w:rPr>
          <w:rFonts w:asciiTheme="minorHAnsi" w:hAnsiTheme="minorHAnsi" w:cstheme="minorHAnsi"/>
          <w:sz w:val="22"/>
          <w:szCs w:val="22"/>
        </w:rPr>
        <w:t xml:space="preserve">tudents must be </w:t>
      </w:r>
      <w:r w:rsidR="00A81B78" w:rsidRPr="00EA1918">
        <w:rPr>
          <w:rFonts w:asciiTheme="minorHAnsi" w:hAnsiTheme="minorHAnsi" w:cstheme="minorHAnsi"/>
          <w:sz w:val="22"/>
          <w:szCs w:val="22"/>
        </w:rPr>
        <w:t xml:space="preserve">in </w:t>
      </w:r>
      <w:r w:rsidR="00D15C4E" w:rsidRPr="00EA1918">
        <w:rPr>
          <w:rFonts w:asciiTheme="minorHAnsi" w:hAnsiTheme="minorHAnsi" w:cstheme="minorHAnsi"/>
          <w:sz w:val="22"/>
          <w:szCs w:val="22"/>
        </w:rPr>
        <w:t xml:space="preserve">good financial standing with </w:t>
      </w:r>
      <w:r w:rsidR="00F6490B" w:rsidRPr="00EA1918">
        <w:rPr>
          <w:rFonts w:asciiTheme="minorHAnsi" w:hAnsiTheme="minorHAnsi" w:cstheme="minorHAnsi"/>
          <w:sz w:val="22"/>
          <w:szCs w:val="22"/>
        </w:rPr>
        <w:t>the College</w:t>
      </w:r>
      <w:r w:rsidR="00D15C4E" w:rsidRPr="00EA191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C0FDFD" w14:textId="44B81E3D" w:rsidR="0036736D" w:rsidRPr="00EA1918" w:rsidRDefault="00C04BA8" w:rsidP="00EA1918">
      <w:p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A1918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If an award is </w:t>
      </w:r>
      <w:r w:rsidR="003138B9" w:rsidRPr="00EA1918">
        <w:rPr>
          <w:rFonts w:asciiTheme="minorHAnsi" w:hAnsiTheme="minorHAnsi" w:cstheme="minorHAnsi"/>
          <w:b/>
          <w:bCs/>
          <w:sz w:val="22"/>
          <w:szCs w:val="22"/>
          <w:u w:val="single"/>
        </w:rPr>
        <w:t>made</w:t>
      </w:r>
      <w:r w:rsidRPr="00EA1918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6DED40BB" w14:textId="20F282C7" w:rsidR="00D1210E" w:rsidRPr="00EA1918" w:rsidRDefault="00D1210E" w:rsidP="00EA1918">
      <w:pPr>
        <w:tabs>
          <w:tab w:val="left" w:pos="284"/>
        </w:tabs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643D5B0" w14:textId="2D5EEDE8" w:rsidR="00A04E01" w:rsidRPr="00EA1918" w:rsidRDefault="00E0025E" w:rsidP="00EA1918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918">
        <w:rPr>
          <w:rFonts w:asciiTheme="minorHAnsi" w:hAnsiTheme="minorHAnsi" w:cstheme="minorHAnsi"/>
          <w:b/>
          <w:sz w:val="22"/>
          <w:szCs w:val="22"/>
        </w:rPr>
        <w:t>Payment request</w:t>
      </w:r>
      <w:r w:rsidR="00A83961" w:rsidRPr="00EA1918">
        <w:rPr>
          <w:rFonts w:asciiTheme="minorHAnsi" w:hAnsiTheme="minorHAnsi" w:cstheme="minorHAnsi"/>
          <w:b/>
          <w:sz w:val="22"/>
          <w:szCs w:val="22"/>
        </w:rPr>
        <w:t xml:space="preserve"> forms, including digital copies of </w:t>
      </w:r>
      <w:r w:rsidR="00D1210E" w:rsidRPr="00EA1918">
        <w:rPr>
          <w:rFonts w:asciiTheme="minorHAnsi" w:hAnsiTheme="minorHAnsi" w:cstheme="minorHAnsi"/>
          <w:b/>
          <w:sz w:val="22"/>
          <w:szCs w:val="22"/>
        </w:rPr>
        <w:t>receipts</w:t>
      </w:r>
      <w:r w:rsidR="00A83961" w:rsidRPr="00EA191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04E01" w:rsidRPr="00EA1918">
        <w:rPr>
          <w:rFonts w:asciiTheme="minorHAnsi" w:hAnsiTheme="minorHAnsi" w:cstheme="minorHAnsi"/>
          <w:b/>
          <w:sz w:val="22"/>
          <w:szCs w:val="22"/>
        </w:rPr>
        <w:t>should</w:t>
      </w:r>
      <w:r w:rsidR="00D1210E" w:rsidRPr="00EA1918">
        <w:rPr>
          <w:rFonts w:asciiTheme="minorHAnsi" w:hAnsiTheme="minorHAnsi" w:cstheme="minorHAnsi"/>
          <w:b/>
          <w:sz w:val="22"/>
          <w:szCs w:val="22"/>
        </w:rPr>
        <w:t xml:space="preserve"> be submitted no later than 30 days </w:t>
      </w:r>
      <w:r w:rsidR="00D1210E" w:rsidRPr="00EA1918">
        <w:rPr>
          <w:rFonts w:asciiTheme="minorHAnsi" w:hAnsiTheme="minorHAnsi" w:cstheme="minorHAnsi"/>
          <w:b/>
          <w:sz w:val="22"/>
          <w:szCs w:val="22"/>
          <w:u w:val="single"/>
        </w:rPr>
        <w:t>after</w:t>
      </w:r>
      <w:r w:rsidR="00D1210E" w:rsidRPr="00EA1918">
        <w:rPr>
          <w:rFonts w:asciiTheme="minorHAnsi" w:hAnsiTheme="minorHAnsi" w:cstheme="minorHAnsi"/>
          <w:b/>
          <w:sz w:val="22"/>
          <w:szCs w:val="22"/>
        </w:rPr>
        <w:t xml:space="preserve"> the period of travel</w:t>
      </w:r>
      <w:r w:rsidR="00B05A02" w:rsidRPr="00EA1918">
        <w:rPr>
          <w:rFonts w:asciiTheme="minorHAnsi" w:hAnsiTheme="minorHAnsi" w:cstheme="minorHAnsi"/>
          <w:b/>
          <w:sz w:val="22"/>
          <w:szCs w:val="22"/>
        </w:rPr>
        <w:t>,</w:t>
      </w:r>
      <w:r w:rsidR="00D1210E" w:rsidRPr="00EA1918">
        <w:rPr>
          <w:rFonts w:asciiTheme="minorHAnsi" w:hAnsiTheme="minorHAnsi" w:cstheme="minorHAnsi"/>
          <w:b/>
          <w:sz w:val="22"/>
          <w:szCs w:val="22"/>
        </w:rPr>
        <w:t xml:space="preserve"> or 30 days after the award notification in the case of retrospective applications.</w:t>
      </w:r>
      <w:r w:rsidR="00D1210E" w:rsidRPr="00EA1918">
        <w:rPr>
          <w:rFonts w:asciiTheme="minorHAnsi" w:hAnsiTheme="minorHAnsi" w:cstheme="minorHAnsi"/>
          <w:sz w:val="22"/>
          <w:szCs w:val="22"/>
        </w:rPr>
        <w:t xml:space="preserve"> </w:t>
      </w:r>
      <w:r w:rsidR="00A83961" w:rsidRPr="00EA1918">
        <w:rPr>
          <w:rFonts w:asciiTheme="minorHAnsi" w:hAnsiTheme="minorHAnsi" w:cstheme="minorHAnsi"/>
          <w:sz w:val="22"/>
          <w:szCs w:val="22"/>
          <w:lang w:val="en-GB"/>
        </w:rPr>
        <w:t xml:space="preserve">Please note that you will also need to retain any hard copy receipts </w:t>
      </w:r>
      <w:r w:rsidR="00CD5D43" w:rsidRPr="00EA1918">
        <w:rPr>
          <w:rFonts w:asciiTheme="minorHAnsi" w:hAnsiTheme="minorHAnsi" w:cstheme="minorHAnsi"/>
          <w:sz w:val="22"/>
          <w:szCs w:val="22"/>
          <w:lang w:val="en-GB"/>
        </w:rPr>
        <w:t xml:space="preserve">in case these are requested </w:t>
      </w:r>
      <w:r w:rsidR="00A83961" w:rsidRPr="00EA1918">
        <w:rPr>
          <w:rFonts w:asciiTheme="minorHAnsi" w:hAnsiTheme="minorHAnsi" w:cstheme="minorHAnsi"/>
          <w:sz w:val="22"/>
          <w:szCs w:val="22"/>
          <w:lang w:val="en-GB"/>
        </w:rPr>
        <w:t xml:space="preserve">at a later date. </w:t>
      </w:r>
      <w:r w:rsidR="00E62EB6" w:rsidRPr="00EA1918">
        <w:rPr>
          <w:rFonts w:asciiTheme="minorHAnsi" w:hAnsiTheme="minorHAnsi" w:cstheme="minorHAnsi"/>
          <w:sz w:val="22"/>
          <w:szCs w:val="22"/>
        </w:rPr>
        <w:t xml:space="preserve">Where actual expenses incurred are less than the grant awarded the grant will be adjusted accordingly. </w:t>
      </w:r>
      <w:r w:rsidR="00D1210E" w:rsidRPr="00EA1918">
        <w:rPr>
          <w:rFonts w:asciiTheme="minorHAnsi" w:hAnsiTheme="minorHAnsi" w:cstheme="minorHAnsi"/>
          <w:sz w:val="22"/>
          <w:szCs w:val="22"/>
          <w:u w:val="single"/>
        </w:rPr>
        <w:t xml:space="preserve">Any funds that are </w:t>
      </w:r>
      <w:r w:rsidR="00675FB2" w:rsidRPr="00EA1918">
        <w:rPr>
          <w:rFonts w:asciiTheme="minorHAnsi" w:hAnsiTheme="minorHAnsi" w:cstheme="minorHAnsi"/>
          <w:sz w:val="22"/>
          <w:szCs w:val="22"/>
          <w:u w:val="single"/>
        </w:rPr>
        <w:t xml:space="preserve">left </w:t>
      </w:r>
      <w:r w:rsidR="00D1210E" w:rsidRPr="00EA1918">
        <w:rPr>
          <w:rFonts w:asciiTheme="minorHAnsi" w:hAnsiTheme="minorHAnsi" w:cstheme="minorHAnsi"/>
          <w:sz w:val="22"/>
          <w:szCs w:val="22"/>
          <w:u w:val="single"/>
        </w:rPr>
        <w:t xml:space="preserve">unclaimed </w:t>
      </w:r>
      <w:r w:rsidR="00675FB2" w:rsidRPr="00EA1918">
        <w:rPr>
          <w:rFonts w:asciiTheme="minorHAnsi" w:hAnsiTheme="minorHAnsi" w:cstheme="minorHAnsi"/>
          <w:sz w:val="22"/>
          <w:szCs w:val="22"/>
          <w:u w:val="single"/>
        </w:rPr>
        <w:t xml:space="preserve">by the end of the following term in which a grant was awarded, </w:t>
      </w:r>
      <w:r w:rsidR="00D1210E" w:rsidRPr="00EA1918">
        <w:rPr>
          <w:rFonts w:asciiTheme="minorHAnsi" w:hAnsiTheme="minorHAnsi" w:cstheme="minorHAnsi"/>
          <w:sz w:val="22"/>
          <w:szCs w:val="22"/>
          <w:u w:val="single"/>
        </w:rPr>
        <w:t>will be returned to the central fund and used for future applications.</w:t>
      </w:r>
      <w:r w:rsidR="00A04E01" w:rsidRPr="00EA191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370ABFC" w14:textId="77777777" w:rsidR="0009325C" w:rsidRPr="00EA1918" w:rsidRDefault="0009325C" w:rsidP="00EA1918">
      <w:p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82BBB6" w14:textId="7B7B4E77" w:rsidR="00D1210E" w:rsidRPr="00EA1918" w:rsidRDefault="00A97A98" w:rsidP="00EA1918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 xml:space="preserve">Payment will </w:t>
      </w:r>
      <w:r w:rsidR="00BF599E" w:rsidRPr="00EA1918">
        <w:rPr>
          <w:rFonts w:asciiTheme="minorHAnsi" w:hAnsiTheme="minorHAnsi" w:cstheme="minorHAnsi"/>
          <w:sz w:val="22"/>
          <w:szCs w:val="22"/>
        </w:rPr>
        <w:t>be credited to your Battels</w:t>
      </w:r>
      <w:r w:rsidR="003B3E53" w:rsidRPr="00EA1918">
        <w:rPr>
          <w:rFonts w:asciiTheme="minorHAnsi" w:hAnsiTheme="minorHAnsi" w:cstheme="minorHAnsi"/>
          <w:sz w:val="22"/>
          <w:szCs w:val="22"/>
        </w:rPr>
        <w:t xml:space="preserve"> in the first instance. If payment is made to a bank account, it</w:t>
      </w:r>
      <w:r w:rsidR="00BF599E" w:rsidRPr="00EA1918">
        <w:rPr>
          <w:rFonts w:asciiTheme="minorHAnsi" w:hAnsiTheme="minorHAnsi" w:cstheme="minorHAnsi"/>
          <w:sz w:val="22"/>
          <w:szCs w:val="22"/>
        </w:rPr>
        <w:t xml:space="preserve"> will </w:t>
      </w:r>
      <w:r w:rsidRPr="00EA1918">
        <w:rPr>
          <w:rFonts w:asciiTheme="minorHAnsi" w:hAnsiTheme="minorHAnsi" w:cstheme="minorHAnsi"/>
          <w:sz w:val="22"/>
          <w:szCs w:val="22"/>
        </w:rPr>
        <w:t xml:space="preserve">be made in Pounds Sterling to a UK bank account only. </w:t>
      </w:r>
    </w:p>
    <w:p w14:paraId="393DBD16" w14:textId="77777777" w:rsidR="00B0407D" w:rsidRPr="00EA1918" w:rsidRDefault="00B0407D" w:rsidP="00EA1918">
      <w:pPr>
        <w:pStyle w:val="ListParagraph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66814CD" w14:textId="7879606B" w:rsidR="00D1210E" w:rsidRPr="00EA1918" w:rsidRDefault="00B0407D" w:rsidP="00EA1918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 xml:space="preserve">The College can only reimburse approved claims directly to the student. Departments / Faculties are advised to await confirmation of award decisions </w:t>
      </w:r>
      <w:r w:rsidR="001A10A0" w:rsidRPr="00EA1918">
        <w:rPr>
          <w:rFonts w:asciiTheme="minorHAnsi" w:hAnsiTheme="minorHAnsi" w:cstheme="minorHAnsi"/>
          <w:sz w:val="22"/>
          <w:szCs w:val="22"/>
        </w:rPr>
        <w:t>before</w:t>
      </w:r>
      <w:r w:rsidRPr="00EA1918">
        <w:rPr>
          <w:rFonts w:asciiTheme="minorHAnsi" w:hAnsiTheme="minorHAnsi" w:cstheme="minorHAnsi"/>
          <w:sz w:val="22"/>
          <w:szCs w:val="22"/>
        </w:rPr>
        <w:t xml:space="preserve"> providing their own funding (if applicable)</w:t>
      </w:r>
    </w:p>
    <w:p w14:paraId="11842231" w14:textId="6CBA8431" w:rsidR="00607D96" w:rsidRDefault="00607D96" w:rsidP="00607D96">
      <w:pPr>
        <w:tabs>
          <w:tab w:val="left" w:pos="284"/>
        </w:tabs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F9856FF" w14:textId="16329A42" w:rsidR="00607D96" w:rsidRPr="00EA1918" w:rsidRDefault="00607D96" w:rsidP="00607D96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A1918">
        <w:rPr>
          <w:rFonts w:asciiTheme="minorHAnsi" w:hAnsiTheme="minorHAnsi" w:cstheme="minorHAnsi"/>
          <w:sz w:val="22"/>
          <w:szCs w:val="22"/>
        </w:rPr>
        <w:t xml:space="preserve">Students must ensure they meet all departmental requirements for travel, and Masters students applying for funds to present at a conference must have confirmation from their department that their absence is </w:t>
      </w:r>
      <w:proofErr w:type="spellStart"/>
      <w:r w:rsidRPr="00EA1918">
        <w:rPr>
          <w:rFonts w:asciiTheme="minorHAnsi" w:hAnsiTheme="minorHAnsi" w:cstheme="minorHAnsi"/>
          <w:sz w:val="22"/>
          <w:szCs w:val="22"/>
        </w:rPr>
        <w:t>authorised</w:t>
      </w:r>
      <w:proofErr w:type="spellEnd"/>
      <w:r w:rsidRPr="00EA1918">
        <w:rPr>
          <w:rFonts w:asciiTheme="minorHAnsi" w:hAnsiTheme="minorHAnsi" w:cstheme="minorHAnsi"/>
          <w:sz w:val="22"/>
          <w:szCs w:val="22"/>
        </w:rPr>
        <w:t xml:space="preserve"> (if the conference falls during term or during a period that students are expected to be in Oxford). </w:t>
      </w:r>
    </w:p>
    <w:p w14:paraId="4A6E2BEF" w14:textId="77777777" w:rsidR="00607D96" w:rsidRPr="00EA1918" w:rsidDel="00B86A6E" w:rsidRDefault="00607D96" w:rsidP="00EA1918">
      <w:pPr>
        <w:tabs>
          <w:tab w:val="left" w:pos="284"/>
        </w:tabs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14031DF" w14:textId="77777777" w:rsidR="00B268BA" w:rsidRPr="00EA1918" w:rsidRDefault="00B268BA" w:rsidP="00EA1918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8779000" w14:textId="512EDC8E" w:rsidR="00D12F4D" w:rsidRPr="00EA1918" w:rsidRDefault="00AC6EAE" w:rsidP="00EA1918">
      <w:pPr>
        <w:contextualSpacing/>
        <w:rPr>
          <w:rFonts w:asciiTheme="minorHAnsi" w:hAnsiTheme="minorHAnsi" w:cstheme="minorHAnsi"/>
          <w:bCs/>
          <w:sz w:val="16"/>
          <w:szCs w:val="16"/>
        </w:rPr>
      </w:pPr>
      <w:r w:rsidRPr="00EA1918">
        <w:rPr>
          <w:rFonts w:asciiTheme="minorHAnsi" w:hAnsiTheme="minorHAnsi" w:cstheme="minorHAnsi"/>
          <w:bCs/>
          <w:sz w:val="16"/>
          <w:szCs w:val="16"/>
        </w:rPr>
        <w:br w:type="page"/>
      </w:r>
    </w:p>
    <w:p w14:paraId="3F6EB6A6" w14:textId="77777777" w:rsidR="000F3196" w:rsidRPr="00EA1918" w:rsidRDefault="000F3196" w:rsidP="000F3196">
      <w:pPr>
        <w:rPr>
          <w:rFonts w:asciiTheme="minorHAnsi" w:hAnsiTheme="minorHAnsi" w:cstheme="minorHAnsi"/>
          <w:b/>
          <w:sz w:val="22"/>
          <w:szCs w:val="22"/>
        </w:rPr>
      </w:pPr>
      <w:r w:rsidRPr="00EA1918">
        <w:rPr>
          <w:rFonts w:asciiTheme="minorHAnsi" w:hAnsiTheme="minorHAnsi" w:cstheme="minorHAnsi"/>
          <w:b/>
          <w:sz w:val="22"/>
          <w:szCs w:val="22"/>
        </w:rPr>
        <w:lastRenderedPageBreak/>
        <w:t>PART A:</w:t>
      </w:r>
      <w:r w:rsidRPr="00EA1918">
        <w:rPr>
          <w:rFonts w:asciiTheme="minorHAnsi" w:hAnsiTheme="minorHAnsi" w:cstheme="minorHAnsi"/>
          <w:b/>
          <w:sz w:val="22"/>
          <w:szCs w:val="22"/>
        </w:rPr>
        <w:tab/>
        <w:t>TO BE COMPLETED BY THE STUDENT</w:t>
      </w:r>
      <w:r w:rsidR="00B33B6E" w:rsidRPr="00EA19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3B6E" w:rsidRPr="00EA1918">
        <w:rPr>
          <w:rFonts w:asciiTheme="minorHAnsi" w:hAnsiTheme="minorHAnsi" w:cstheme="minorHAnsi"/>
          <w:b/>
          <w:i/>
          <w:sz w:val="22"/>
          <w:szCs w:val="22"/>
        </w:rPr>
        <w:t>(fields will expand to fit contents)</w:t>
      </w:r>
    </w:p>
    <w:p w14:paraId="1561DC45" w14:textId="77777777" w:rsidR="000F3196" w:rsidRPr="00EA1918" w:rsidRDefault="000F3196" w:rsidP="000F3196">
      <w:pPr>
        <w:rPr>
          <w:rFonts w:asciiTheme="minorHAnsi" w:hAnsiTheme="minorHAnsi" w:cstheme="minorHAnsi"/>
          <w:sz w:val="22"/>
          <w:szCs w:val="22"/>
        </w:rPr>
      </w:pPr>
    </w:p>
    <w:p w14:paraId="0D68CB36" w14:textId="1EC8B321" w:rsidR="00603BA0" w:rsidRPr="00EA1918" w:rsidRDefault="000F3196" w:rsidP="000F3196">
      <w:pPr>
        <w:rPr>
          <w:rFonts w:asciiTheme="minorHAnsi" w:hAnsiTheme="minorHAnsi" w:cstheme="minorHAnsi"/>
          <w:b/>
          <w:sz w:val="22"/>
          <w:szCs w:val="22"/>
        </w:rPr>
      </w:pPr>
      <w:r w:rsidRPr="00EA1918">
        <w:rPr>
          <w:rFonts w:asciiTheme="minorHAnsi" w:hAnsiTheme="minorHAnsi" w:cstheme="minorHAnsi"/>
          <w:b/>
          <w:sz w:val="22"/>
          <w:szCs w:val="22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8059"/>
      </w:tblGrid>
      <w:tr w:rsidR="007D25B9" w:rsidRPr="00EA1918" w14:paraId="52ACE165" w14:textId="77777777" w:rsidTr="00C602BC">
        <w:trPr>
          <w:trHeight w:val="308"/>
        </w:trPr>
        <w:tc>
          <w:tcPr>
            <w:tcW w:w="2534" w:type="dxa"/>
          </w:tcPr>
          <w:p w14:paraId="084893EA" w14:textId="77777777" w:rsidR="007D25B9" w:rsidRPr="00EA1918" w:rsidRDefault="007D25B9" w:rsidP="000F31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8059" w:type="dxa"/>
          </w:tcPr>
          <w:p w14:paraId="635F1B72" w14:textId="77777777" w:rsidR="007D25B9" w:rsidRPr="00EA1918" w:rsidRDefault="007D25B9" w:rsidP="000F31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775" w:rsidRPr="00EA1918" w14:paraId="7AE79E1D" w14:textId="77777777" w:rsidTr="00C602BC">
        <w:trPr>
          <w:trHeight w:val="308"/>
        </w:trPr>
        <w:tc>
          <w:tcPr>
            <w:tcW w:w="2534" w:type="dxa"/>
          </w:tcPr>
          <w:p w14:paraId="5B6D3361" w14:textId="55EDF772" w:rsidR="00C86775" w:rsidRPr="00EA1918" w:rsidRDefault="00C86775" w:rsidP="000F31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Student Number:</w:t>
            </w:r>
          </w:p>
        </w:tc>
        <w:tc>
          <w:tcPr>
            <w:tcW w:w="8059" w:type="dxa"/>
          </w:tcPr>
          <w:p w14:paraId="0758F625" w14:textId="77777777" w:rsidR="00C86775" w:rsidRPr="00EA1918" w:rsidRDefault="00C86775" w:rsidP="000F31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25B9" w:rsidRPr="00EA1918" w14:paraId="4E91A9F7" w14:textId="77777777" w:rsidTr="00C602BC">
        <w:trPr>
          <w:trHeight w:val="308"/>
        </w:trPr>
        <w:tc>
          <w:tcPr>
            <w:tcW w:w="2534" w:type="dxa"/>
          </w:tcPr>
          <w:p w14:paraId="4D4FB8A1" w14:textId="77777777" w:rsidR="007D25B9" w:rsidRPr="00EA1918" w:rsidRDefault="007D25B9" w:rsidP="000F31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Supervisor’s Name:</w:t>
            </w:r>
          </w:p>
        </w:tc>
        <w:tc>
          <w:tcPr>
            <w:tcW w:w="8059" w:type="dxa"/>
          </w:tcPr>
          <w:p w14:paraId="066AE9A2" w14:textId="77777777" w:rsidR="007D25B9" w:rsidRPr="00EA1918" w:rsidRDefault="007D25B9" w:rsidP="000F31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25B9" w:rsidRPr="00EA1918" w14:paraId="3A0F7509" w14:textId="77777777" w:rsidTr="00C602BC">
        <w:trPr>
          <w:trHeight w:val="308"/>
        </w:trPr>
        <w:tc>
          <w:tcPr>
            <w:tcW w:w="2534" w:type="dxa"/>
          </w:tcPr>
          <w:p w14:paraId="453258D3" w14:textId="77777777" w:rsidR="007D25B9" w:rsidRPr="00EA1918" w:rsidRDefault="007D25B9" w:rsidP="000F31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Supervisor’s Email:</w:t>
            </w:r>
          </w:p>
        </w:tc>
        <w:tc>
          <w:tcPr>
            <w:tcW w:w="8059" w:type="dxa"/>
          </w:tcPr>
          <w:p w14:paraId="3786664D" w14:textId="77777777" w:rsidR="007D25B9" w:rsidRPr="00EA1918" w:rsidRDefault="007D25B9" w:rsidP="000F31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09A4AB" w14:textId="77777777" w:rsidR="0033737F" w:rsidRPr="00EA1918" w:rsidRDefault="0033737F" w:rsidP="000F3196">
      <w:pPr>
        <w:rPr>
          <w:rFonts w:asciiTheme="minorHAnsi" w:hAnsiTheme="minorHAnsi" w:cstheme="minorHAnsi"/>
          <w:b/>
          <w:sz w:val="22"/>
          <w:szCs w:val="22"/>
        </w:rPr>
      </w:pPr>
    </w:p>
    <w:p w14:paraId="25A66D62" w14:textId="6D6E3F6F" w:rsidR="00603BA0" w:rsidRPr="00EA1918" w:rsidRDefault="000F3196" w:rsidP="000F3196">
      <w:pPr>
        <w:rPr>
          <w:rFonts w:asciiTheme="minorHAnsi" w:hAnsiTheme="minorHAnsi" w:cstheme="minorHAnsi"/>
          <w:b/>
          <w:sz w:val="22"/>
          <w:szCs w:val="22"/>
        </w:rPr>
      </w:pPr>
      <w:r w:rsidRPr="00EA1918">
        <w:rPr>
          <w:rFonts w:asciiTheme="minorHAnsi" w:hAnsiTheme="minorHAnsi" w:cstheme="minorHAnsi"/>
          <w:b/>
          <w:sz w:val="22"/>
          <w:szCs w:val="22"/>
        </w:rPr>
        <w:t>Travel Details</w:t>
      </w:r>
    </w:p>
    <w:tbl>
      <w:tblPr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D85A62" w:rsidRPr="00EA1918" w14:paraId="1FE679F1" w14:textId="77777777" w:rsidTr="00C602BC">
        <w:trPr>
          <w:trHeight w:val="2908"/>
        </w:trPr>
        <w:tc>
          <w:tcPr>
            <w:tcW w:w="10622" w:type="dxa"/>
          </w:tcPr>
          <w:p w14:paraId="7CBF1660" w14:textId="77777777" w:rsidR="00A77D11" w:rsidRPr="00EA1918" w:rsidRDefault="00993CEF" w:rsidP="002415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Please select the type of travel:</w:t>
            </w:r>
          </w:p>
          <w:p w14:paraId="49CA4F8B" w14:textId="77777777" w:rsidR="0025447F" w:rsidRPr="00EA1918" w:rsidRDefault="00531F3A" w:rsidP="002544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733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D11" w:rsidRPr="00EA19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77D11" w:rsidRPr="00EA1918">
              <w:rPr>
                <w:rFonts w:asciiTheme="minorHAnsi" w:hAnsiTheme="minorHAnsi" w:cstheme="minorHAnsi"/>
                <w:sz w:val="22"/>
                <w:szCs w:val="22"/>
              </w:rPr>
              <w:t xml:space="preserve"> Conference Presentation</w:t>
            </w:r>
          </w:p>
          <w:p w14:paraId="715A6C46" w14:textId="5AC81565" w:rsidR="00B477F0" w:rsidRPr="00EA1918" w:rsidRDefault="00D15C4E" w:rsidP="00A77D11">
            <w:pPr>
              <w:ind w:firstLine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sz w:val="22"/>
                <w:szCs w:val="22"/>
              </w:rPr>
              <w:t>Conference title</w:t>
            </w:r>
            <w:r w:rsidR="004C4E0B" w:rsidRPr="00EA191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409A2" w:rsidRPr="00EA1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4F89F09" w14:textId="1DA97F95" w:rsidR="004C4E0B" w:rsidRPr="00EA1918" w:rsidRDefault="00D15C4E" w:rsidP="00A77D11">
            <w:pPr>
              <w:spacing w:line="276" w:lineRule="auto"/>
              <w:ind w:firstLine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sz w:val="22"/>
                <w:szCs w:val="22"/>
              </w:rPr>
              <w:t>Dates of conference:</w:t>
            </w:r>
            <w:r w:rsidR="004409A2" w:rsidRPr="00EA1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0F9DB6F" w14:textId="2A1851D3" w:rsidR="00D15C4E" w:rsidRPr="00EA1918" w:rsidRDefault="00D15C4E" w:rsidP="00A77D11">
            <w:pPr>
              <w:spacing w:line="276" w:lineRule="auto"/>
              <w:ind w:firstLine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sz w:val="22"/>
                <w:szCs w:val="22"/>
              </w:rPr>
              <w:t>Type of presentation:</w:t>
            </w:r>
            <w:r w:rsidR="004409A2" w:rsidRPr="00EA1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640FE2" w14:textId="6AB42907" w:rsidR="00D15C4E" w:rsidRPr="00EA1918" w:rsidRDefault="00D15C4E" w:rsidP="00A77D11">
            <w:pPr>
              <w:spacing w:line="276" w:lineRule="auto"/>
              <w:ind w:firstLine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sz w:val="22"/>
                <w:szCs w:val="22"/>
              </w:rPr>
              <w:t>Title of paper (</w:t>
            </w:r>
            <w:r w:rsidR="00603BA0" w:rsidRPr="00EA1918">
              <w:rPr>
                <w:rFonts w:asciiTheme="minorHAnsi" w:hAnsiTheme="minorHAnsi" w:cstheme="minorHAnsi"/>
                <w:sz w:val="22"/>
                <w:szCs w:val="22"/>
              </w:rPr>
              <w:t>where applicable</w:t>
            </w:r>
            <w:r w:rsidRPr="00EA1918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  <w:r w:rsidR="004409A2" w:rsidRPr="00EA1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5C233C8" w14:textId="79BCA4B4" w:rsidR="00A77D11" w:rsidRPr="00EA1918" w:rsidRDefault="0009325C" w:rsidP="00A77D11">
            <w:pPr>
              <w:spacing w:line="276" w:lineRule="auto"/>
              <w:ind w:firstLine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sz w:val="22"/>
                <w:szCs w:val="22"/>
              </w:rPr>
              <w:t>Link t</w:t>
            </w:r>
            <w:r w:rsidR="004409A2" w:rsidRPr="00EA1918">
              <w:rPr>
                <w:rFonts w:asciiTheme="minorHAnsi" w:hAnsiTheme="minorHAnsi" w:cstheme="minorHAnsi"/>
                <w:sz w:val="22"/>
                <w:szCs w:val="22"/>
              </w:rPr>
              <w:t xml:space="preserve">o conference website or agenda: </w:t>
            </w:r>
          </w:p>
          <w:p w14:paraId="764961F6" w14:textId="77777777" w:rsidR="00A77D11" w:rsidRPr="00EA1918" w:rsidRDefault="00531F3A" w:rsidP="00A77D11">
            <w:pPr>
              <w:spacing w:line="276" w:lineRule="auto"/>
              <w:ind w:firstLine="2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1262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D11" w:rsidRPr="00EA19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77D11" w:rsidRPr="00EA1918">
              <w:rPr>
                <w:rFonts w:asciiTheme="minorHAnsi" w:hAnsiTheme="minorHAnsi" w:cstheme="minorHAnsi"/>
                <w:sz w:val="22"/>
                <w:szCs w:val="22"/>
              </w:rPr>
              <w:t xml:space="preserve"> Fieldwork</w:t>
            </w:r>
          </w:p>
          <w:p w14:paraId="4A54524F" w14:textId="2328213A" w:rsidR="00A77D11" w:rsidRPr="00EA1918" w:rsidRDefault="00A77D11" w:rsidP="00EA191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sz w:val="22"/>
                <w:szCs w:val="22"/>
              </w:rPr>
              <w:t>Details:</w:t>
            </w:r>
            <w:r w:rsidR="004409A2" w:rsidRPr="00EA1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E3F75" w:rsidRPr="00EA1918" w14:paraId="38052469" w14:textId="77777777" w:rsidTr="00C602BC">
        <w:trPr>
          <w:trHeight w:val="1709"/>
        </w:trPr>
        <w:tc>
          <w:tcPr>
            <w:tcW w:w="10622" w:type="dxa"/>
          </w:tcPr>
          <w:p w14:paraId="67E0D2D6" w14:textId="0C2FBB8E" w:rsidR="002E3F75" w:rsidRPr="00EA1918" w:rsidRDefault="002E3F75" w:rsidP="002415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</w:t>
            </w:r>
            <w:r w:rsidR="00A83961"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explain the purpose of your application</w:t>
            </w: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r w:rsidR="00B94213"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its </w:t>
            </w: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relevance to your studies:</w:t>
            </w:r>
          </w:p>
          <w:p w14:paraId="62C4EEAC" w14:textId="4E8E883E" w:rsidR="00E021DD" w:rsidRPr="00EA1918" w:rsidRDefault="00E021DD" w:rsidP="002415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5A62" w:rsidRPr="00EA1918" w14:paraId="027516D6" w14:textId="77777777" w:rsidTr="00C602BC">
        <w:trPr>
          <w:trHeight w:val="855"/>
        </w:trPr>
        <w:tc>
          <w:tcPr>
            <w:tcW w:w="10622" w:type="dxa"/>
          </w:tcPr>
          <w:p w14:paraId="55F11E7C" w14:textId="4D8A1F2B" w:rsidR="00603BA0" w:rsidRPr="00EA1918" w:rsidRDefault="00A12682" w:rsidP="002415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Dates of t</w:t>
            </w:r>
            <w:r w:rsidR="00D85A62"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ravel</w:t>
            </w:r>
            <w:r w:rsidR="00D15C4E"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(start date and return)</w:t>
            </w:r>
            <w:r w:rsidR="00D85A62"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E2B6958" w14:textId="77777777" w:rsidR="007D25B9" w:rsidRPr="00EA1918" w:rsidRDefault="007D25B9" w:rsidP="002415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5A62" w:rsidRPr="00EA1918" w14:paraId="2B9A10EA" w14:textId="77777777" w:rsidTr="00C602BC">
        <w:trPr>
          <w:trHeight w:val="855"/>
        </w:trPr>
        <w:tc>
          <w:tcPr>
            <w:tcW w:w="10622" w:type="dxa"/>
          </w:tcPr>
          <w:p w14:paraId="60F9B641" w14:textId="77777777" w:rsidR="00D85A62" w:rsidRPr="00EA1918" w:rsidRDefault="00D15C4E" w:rsidP="00D15C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Destination (country and city/town)</w:t>
            </w:r>
            <w:r w:rsidR="00D85A62"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841B3C3" w14:textId="0600060F" w:rsidR="007D25B9" w:rsidRPr="00EA1918" w:rsidRDefault="007D25B9" w:rsidP="00D15C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87A903" w14:textId="77777777" w:rsidR="005E3462" w:rsidRPr="00EA1918" w:rsidRDefault="005E3462" w:rsidP="00F5020A">
      <w:pPr>
        <w:rPr>
          <w:rFonts w:asciiTheme="minorHAnsi" w:hAnsiTheme="minorHAnsi" w:cstheme="minorHAnsi"/>
          <w:sz w:val="22"/>
          <w:szCs w:val="22"/>
        </w:rPr>
      </w:pPr>
    </w:p>
    <w:p w14:paraId="64C90446" w14:textId="4F1E4B87" w:rsidR="007D25B9" w:rsidRPr="00EA1918" w:rsidRDefault="007D25B9" w:rsidP="00F5020A">
      <w:pPr>
        <w:rPr>
          <w:rFonts w:asciiTheme="minorHAnsi" w:hAnsiTheme="minorHAnsi" w:cstheme="minorHAnsi"/>
          <w:b/>
          <w:sz w:val="22"/>
          <w:szCs w:val="22"/>
        </w:rPr>
      </w:pPr>
      <w:r w:rsidRPr="00EA1918">
        <w:rPr>
          <w:rFonts w:asciiTheme="minorHAnsi" w:hAnsiTheme="minorHAnsi" w:cstheme="minorHAnsi"/>
          <w:b/>
          <w:sz w:val="22"/>
          <w:szCs w:val="22"/>
        </w:rPr>
        <w:t>Application Details</w:t>
      </w:r>
    </w:p>
    <w:tbl>
      <w:tblPr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4988"/>
        <w:gridCol w:w="170"/>
        <w:gridCol w:w="3536"/>
      </w:tblGrid>
      <w:tr w:rsidR="007D25B9" w:rsidRPr="00EA1918" w14:paraId="716BCEE8" w14:textId="77777777" w:rsidTr="00E0025E">
        <w:trPr>
          <w:trHeight w:val="330"/>
        </w:trPr>
        <w:tc>
          <w:tcPr>
            <w:tcW w:w="10607" w:type="dxa"/>
            <w:gridSpan w:val="4"/>
          </w:tcPr>
          <w:p w14:paraId="0EB5D9A9" w14:textId="77777777" w:rsidR="007D25B9" w:rsidRPr="00EA1918" w:rsidRDefault="007D25B9" w:rsidP="005B26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Listing of expected costs (please specify in as much detail as possible):</w:t>
            </w:r>
          </w:p>
        </w:tc>
      </w:tr>
      <w:tr w:rsidR="007D25B9" w:rsidRPr="00EA1918" w14:paraId="65CE67CF" w14:textId="77777777" w:rsidTr="00E0025E">
        <w:trPr>
          <w:trHeight w:val="362"/>
        </w:trPr>
        <w:tc>
          <w:tcPr>
            <w:tcW w:w="1913" w:type="dxa"/>
          </w:tcPr>
          <w:p w14:paraId="4FED820E" w14:textId="77777777" w:rsidR="007D25B9" w:rsidRPr="00EA1918" w:rsidRDefault="007D25B9" w:rsidP="005B26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Type of Cost</w:t>
            </w:r>
          </w:p>
        </w:tc>
        <w:tc>
          <w:tcPr>
            <w:tcW w:w="5158" w:type="dxa"/>
            <w:gridSpan w:val="2"/>
          </w:tcPr>
          <w:p w14:paraId="65A342F4" w14:textId="77777777" w:rsidR="007D25B9" w:rsidRPr="00EA1918" w:rsidRDefault="007D25B9" w:rsidP="005B26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Details</w:t>
            </w:r>
          </w:p>
        </w:tc>
        <w:tc>
          <w:tcPr>
            <w:tcW w:w="3536" w:type="dxa"/>
          </w:tcPr>
          <w:p w14:paraId="434C6BBF" w14:textId="77777777" w:rsidR="007D25B9" w:rsidRPr="00EA1918" w:rsidDel="00AC6EAE" w:rsidRDefault="007D25B9" w:rsidP="005B26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Projected Costs</w:t>
            </w:r>
          </w:p>
        </w:tc>
      </w:tr>
      <w:tr w:rsidR="007D25B9" w:rsidRPr="00EA1918" w14:paraId="3A38A8CD" w14:textId="77777777" w:rsidTr="00C602BC">
        <w:trPr>
          <w:trHeight w:val="576"/>
        </w:trPr>
        <w:tc>
          <w:tcPr>
            <w:tcW w:w="1913" w:type="dxa"/>
          </w:tcPr>
          <w:p w14:paraId="3A715FD8" w14:textId="77777777" w:rsidR="007D25B9" w:rsidRPr="00EA1918" w:rsidRDefault="007D25B9" w:rsidP="005B26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</w:p>
        </w:tc>
        <w:tc>
          <w:tcPr>
            <w:tcW w:w="5158" w:type="dxa"/>
            <w:gridSpan w:val="2"/>
          </w:tcPr>
          <w:p w14:paraId="2A76ADAC" w14:textId="77777777" w:rsidR="007D25B9" w:rsidRPr="00EA1918" w:rsidRDefault="007D25B9" w:rsidP="005B2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6" w:type="dxa"/>
          </w:tcPr>
          <w:p w14:paraId="25F16EE9" w14:textId="77777777" w:rsidR="007D25B9" w:rsidRPr="00EA1918" w:rsidDel="00AC6EAE" w:rsidRDefault="007D25B9" w:rsidP="005B26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D25B9" w:rsidRPr="00EA1918" w14:paraId="0CE5E6DA" w14:textId="77777777" w:rsidTr="00C602BC">
        <w:trPr>
          <w:trHeight w:val="576"/>
        </w:trPr>
        <w:tc>
          <w:tcPr>
            <w:tcW w:w="1913" w:type="dxa"/>
          </w:tcPr>
          <w:p w14:paraId="2AB0973E" w14:textId="77777777" w:rsidR="007D25B9" w:rsidRPr="00EA1918" w:rsidRDefault="007D25B9" w:rsidP="005B26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sz w:val="22"/>
                <w:szCs w:val="22"/>
              </w:rPr>
              <w:t>Registration</w:t>
            </w:r>
          </w:p>
        </w:tc>
        <w:tc>
          <w:tcPr>
            <w:tcW w:w="5158" w:type="dxa"/>
            <w:gridSpan w:val="2"/>
          </w:tcPr>
          <w:p w14:paraId="53A6E609" w14:textId="77777777" w:rsidR="007D25B9" w:rsidRPr="00EA1918" w:rsidRDefault="007D25B9" w:rsidP="005B2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6" w:type="dxa"/>
          </w:tcPr>
          <w:p w14:paraId="44D3D02B" w14:textId="77777777" w:rsidR="007D25B9" w:rsidRPr="00EA1918" w:rsidDel="00AC6EAE" w:rsidRDefault="007D25B9" w:rsidP="005B26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D25B9" w:rsidRPr="00EA1918" w14:paraId="4C8BB3FE" w14:textId="77777777" w:rsidTr="00C602BC">
        <w:trPr>
          <w:trHeight w:val="576"/>
        </w:trPr>
        <w:tc>
          <w:tcPr>
            <w:tcW w:w="1913" w:type="dxa"/>
          </w:tcPr>
          <w:p w14:paraId="6AD5FBE1" w14:textId="77777777" w:rsidR="007D25B9" w:rsidRPr="00EA1918" w:rsidRDefault="007D25B9" w:rsidP="005B26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sz w:val="22"/>
                <w:szCs w:val="22"/>
              </w:rPr>
              <w:t>Accommodation</w:t>
            </w:r>
          </w:p>
        </w:tc>
        <w:tc>
          <w:tcPr>
            <w:tcW w:w="5158" w:type="dxa"/>
            <w:gridSpan w:val="2"/>
          </w:tcPr>
          <w:p w14:paraId="2E2CD9E8" w14:textId="77777777" w:rsidR="007D25B9" w:rsidRPr="00EA1918" w:rsidRDefault="007D25B9" w:rsidP="005B2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6" w:type="dxa"/>
          </w:tcPr>
          <w:p w14:paraId="09B053CE" w14:textId="77777777" w:rsidR="007D25B9" w:rsidRPr="00EA1918" w:rsidDel="00AC6EAE" w:rsidRDefault="007D25B9" w:rsidP="005B26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D25B9" w:rsidRPr="00EA1918" w14:paraId="515A0DD0" w14:textId="77777777" w:rsidTr="00C602BC">
        <w:trPr>
          <w:trHeight w:val="576"/>
        </w:trPr>
        <w:tc>
          <w:tcPr>
            <w:tcW w:w="1913" w:type="dxa"/>
          </w:tcPr>
          <w:p w14:paraId="2684ECEB" w14:textId="77777777" w:rsidR="007D25B9" w:rsidRPr="00EA1918" w:rsidRDefault="007D25B9" w:rsidP="005B26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5158" w:type="dxa"/>
            <w:gridSpan w:val="2"/>
          </w:tcPr>
          <w:p w14:paraId="5481BE73" w14:textId="77777777" w:rsidR="007D25B9" w:rsidRPr="00EA1918" w:rsidRDefault="007D25B9" w:rsidP="005B2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6" w:type="dxa"/>
          </w:tcPr>
          <w:p w14:paraId="10741BC5" w14:textId="77777777" w:rsidR="007D25B9" w:rsidRPr="00EA1918" w:rsidDel="00AC6EAE" w:rsidRDefault="007D25B9" w:rsidP="005B26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D25B9" w:rsidRPr="00EA1918" w14:paraId="663D1B6D" w14:textId="77777777" w:rsidTr="0018785B">
        <w:trPr>
          <w:trHeight w:val="584"/>
        </w:trPr>
        <w:tc>
          <w:tcPr>
            <w:tcW w:w="7071" w:type="dxa"/>
            <w:gridSpan w:val="3"/>
          </w:tcPr>
          <w:p w14:paraId="06D0B5B7" w14:textId="27EC9F45" w:rsidR="007D25B9" w:rsidRPr="00EA1918" w:rsidRDefault="0018785B" w:rsidP="00A839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Total expected cost:</w:t>
            </w:r>
          </w:p>
        </w:tc>
        <w:tc>
          <w:tcPr>
            <w:tcW w:w="3536" w:type="dxa"/>
          </w:tcPr>
          <w:p w14:paraId="0FD7D618" w14:textId="77777777" w:rsidR="007D25B9" w:rsidRPr="00EA1918" w:rsidDel="00AC6EAE" w:rsidRDefault="007D25B9" w:rsidP="005B26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D2FEA" w:rsidRPr="00EA1918" w14:paraId="01AA9E57" w14:textId="77777777" w:rsidTr="00C602BC">
        <w:trPr>
          <w:trHeight w:val="576"/>
        </w:trPr>
        <w:tc>
          <w:tcPr>
            <w:tcW w:w="7071" w:type="dxa"/>
            <w:gridSpan w:val="3"/>
          </w:tcPr>
          <w:p w14:paraId="1750E5A9" w14:textId="0D0AB26D" w:rsidR="003D2FEA" w:rsidRPr="00EA1918" w:rsidRDefault="0018785B" w:rsidP="00A83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Please note, costs for subsistence should not be included</w:t>
            </w:r>
          </w:p>
        </w:tc>
        <w:tc>
          <w:tcPr>
            <w:tcW w:w="3536" w:type="dxa"/>
          </w:tcPr>
          <w:p w14:paraId="1587468F" w14:textId="77777777" w:rsidR="003D2FEA" w:rsidRPr="00EA1918" w:rsidDel="00AC6EAE" w:rsidRDefault="003D2FEA" w:rsidP="005B26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02BC" w:rsidRPr="00EA1918" w14:paraId="30577E35" w14:textId="77777777" w:rsidTr="00C602BC">
        <w:trPr>
          <w:trHeight w:val="576"/>
        </w:trPr>
        <w:tc>
          <w:tcPr>
            <w:tcW w:w="7071" w:type="dxa"/>
            <w:gridSpan w:val="3"/>
          </w:tcPr>
          <w:p w14:paraId="4471A118" w14:textId="77777777" w:rsidR="00E0025E" w:rsidRPr="00EA1918" w:rsidRDefault="00C602BC" w:rsidP="005B26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How much are you applying for? </w:t>
            </w:r>
          </w:p>
          <w:p w14:paraId="681D540C" w14:textId="69B79F92" w:rsidR="00C602BC" w:rsidRPr="00EA1918" w:rsidRDefault="00C602BC" w:rsidP="005B26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E0025E" w:rsidRPr="00EA1918">
              <w:rPr>
                <w:rFonts w:asciiTheme="minorHAnsi" w:hAnsiTheme="minorHAnsi" w:cstheme="minorHAnsi"/>
                <w:sz w:val="22"/>
                <w:szCs w:val="22"/>
              </w:rPr>
              <w:t>Please</w:t>
            </w:r>
            <w:r w:rsidRPr="00EA1918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="0095143E" w:rsidRPr="00EA1918">
              <w:rPr>
                <w:rFonts w:asciiTheme="minorHAnsi" w:hAnsiTheme="minorHAnsi" w:cstheme="minorHAnsi"/>
                <w:sz w:val="22"/>
                <w:szCs w:val="22"/>
              </w:rPr>
              <w:t>efer to maxima in guidelines</w:t>
            </w:r>
            <w:r w:rsidRPr="00EA191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536" w:type="dxa"/>
          </w:tcPr>
          <w:p w14:paraId="482E3942" w14:textId="77777777" w:rsidR="00C602BC" w:rsidRPr="00EA1918" w:rsidDel="00AC6EAE" w:rsidRDefault="00C602BC" w:rsidP="005B26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D25B9" w:rsidRPr="00EA1918" w14:paraId="1E2CCDD3" w14:textId="77777777" w:rsidTr="00C602BC">
        <w:trPr>
          <w:trHeight w:val="1152"/>
        </w:trPr>
        <w:tc>
          <w:tcPr>
            <w:tcW w:w="10607" w:type="dxa"/>
            <w:gridSpan w:val="4"/>
          </w:tcPr>
          <w:p w14:paraId="2B053E64" w14:textId="1955EC68" w:rsidR="007D25B9" w:rsidRPr="00EA1918" w:rsidRDefault="007D25B9" w:rsidP="005B26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Please list details of applications</w:t>
            </w:r>
            <w:r w:rsidR="0095143E"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to/grants award from</w:t>
            </w: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other funding sources, and when an outcome is expected</w:t>
            </w:r>
            <w:r w:rsidR="0095143E"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(if applicable)</w:t>
            </w: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E63E4F7" w14:textId="5EB517FC" w:rsidR="007D25B9" w:rsidRPr="00EA1918" w:rsidRDefault="007D25B9" w:rsidP="005B2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660918" w14:textId="77777777" w:rsidR="0095143E" w:rsidRPr="00EA1918" w:rsidRDefault="0095143E" w:rsidP="005B2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B04AA6" w14:textId="27CB540B" w:rsidR="003D2FEA" w:rsidRPr="00EA1918" w:rsidRDefault="003D2FEA" w:rsidP="005B2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25B9" w:rsidRPr="00EA1918" w14:paraId="79588052" w14:textId="77777777" w:rsidTr="00C602BC">
        <w:trPr>
          <w:trHeight w:val="1152"/>
        </w:trPr>
        <w:tc>
          <w:tcPr>
            <w:tcW w:w="6901" w:type="dxa"/>
            <w:gridSpan w:val="2"/>
          </w:tcPr>
          <w:p w14:paraId="0FD41408" w14:textId="77777777" w:rsidR="007D25B9" w:rsidRPr="00EA1918" w:rsidRDefault="007D25B9" w:rsidP="005B26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Signature: </w:t>
            </w:r>
          </w:p>
          <w:p w14:paraId="56113D30" w14:textId="70C826BD" w:rsidR="007D25B9" w:rsidRPr="00EA1918" w:rsidRDefault="007D25B9" w:rsidP="005B2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8304C4" w14:textId="77777777" w:rsidR="008117BE" w:rsidRPr="00EA1918" w:rsidRDefault="008117BE" w:rsidP="005B2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6542CF" w14:textId="64CA1BB4" w:rsidR="007D25B9" w:rsidRPr="00EA1918" w:rsidRDefault="007D25B9" w:rsidP="005B2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6" w:type="dxa"/>
            <w:gridSpan w:val="2"/>
          </w:tcPr>
          <w:p w14:paraId="3DC10060" w14:textId="77777777" w:rsidR="007D25B9" w:rsidRPr="00EA1918" w:rsidRDefault="007D25B9" w:rsidP="005B26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  <w:p w14:paraId="30384269" w14:textId="77777777" w:rsidR="007D25B9" w:rsidRPr="00EA1918" w:rsidRDefault="007D25B9" w:rsidP="005B26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3FC33F" w14:textId="77777777" w:rsidR="007D25B9" w:rsidRPr="00EA1918" w:rsidRDefault="007D25B9" w:rsidP="007D25B9">
      <w:pPr>
        <w:rPr>
          <w:rFonts w:asciiTheme="minorHAnsi" w:hAnsiTheme="minorHAnsi" w:cstheme="minorHAnsi"/>
          <w:sz w:val="22"/>
          <w:szCs w:val="22"/>
        </w:rPr>
      </w:pPr>
    </w:p>
    <w:p w14:paraId="503232A9" w14:textId="77777777" w:rsidR="007D25B9" w:rsidRPr="00EA1918" w:rsidRDefault="007D25B9" w:rsidP="00F5020A">
      <w:pPr>
        <w:rPr>
          <w:rFonts w:asciiTheme="minorHAnsi" w:hAnsiTheme="minorHAnsi" w:cstheme="minorHAnsi"/>
          <w:sz w:val="22"/>
          <w:szCs w:val="22"/>
        </w:rPr>
      </w:pPr>
    </w:p>
    <w:p w14:paraId="0190BA2B" w14:textId="77777777" w:rsidR="00B634CC" w:rsidRPr="00EA1918" w:rsidRDefault="00F5020A" w:rsidP="001E03EC">
      <w:pPr>
        <w:keepNext/>
        <w:rPr>
          <w:rFonts w:asciiTheme="minorHAnsi" w:hAnsiTheme="minorHAnsi" w:cstheme="minorHAnsi"/>
          <w:b/>
          <w:sz w:val="22"/>
          <w:szCs w:val="22"/>
        </w:rPr>
      </w:pPr>
      <w:r w:rsidRPr="00EA1918">
        <w:rPr>
          <w:rFonts w:asciiTheme="minorHAnsi" w:hAnsiTheme="minorHAnsi" w:cstheme="minorHAnsi"/>
          <w:b/>
          <w:sz w:val="22"/>
          <w:szCs w:val="22"/>
        </w:rPr>
        <w:t>PART B:</w:t>
      </w:r>
      <w:r w:rsidRPr="00EA1918">
        <w:rPr>
          <w:rFonts w:asciiTheme="minorHAnsi" w:hAnsiTheme="minorHAnsi" w:cstheme="minorHAnsi"/>
          <w:b/>
          <w:sz w:val="22"/>
          <w:szCs w:val="22"/>
        </w:rPr>
        <w:tab/>
        <w:t>TO BE COMPLETED BY THE SUPERVISOR</w:t>
      </w:r>
      <w:r w:rsidR="00B634CC" w:rsidRPr="00EA191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606D533" w14:textId="77777777" w:rsidR="00F5020A" w:rsidRPr="00EA1918" w:rsidRDefault="00F5020A" w:rsidP="001E03EC">
      <w:pPr>
        <w:keepNext/>
        <w:rPr>
          <w:rFonts w:asciiTheme="minorHAnsi" w:hAnsiTheme="minorHAnsi" w:cstheme="minorHAnsi"/>
          <w:sz w:val="22"/>
          <w:szCs w:val="22"/>
        </w:rPr>
      </w:pPr>
    </w:p>
    <w:tbl>
      <w:tblPr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4957"/>
      </w:tblGrid>
      <w:tr w:rsidR="00F5020A" w:rsidRPr="00EA1918" w14:paraId="0F4DC8B2" w14:textId="77777777" w:rsidTr="00C602BC">
        <w:trPr>
          <w:cantSplit/>
          <w:trHeight w:val="2851"/>
        </w:trPr>
        <w:tc>
          <w:tcPr>
            <w:tcW w:w="10622" w:type="dxa"/>
            <w:gridSpan w:val="2"/>
          </w:tcPr>
          <w:p w14:paraId="7F2E020E" w14:textId="77777777" w:rsidR="00581D23" w:rsidRPr="00EA1918" w:rsidRDefault="004D4E07" w:rsidP="00581D23">
            <w:pPr>
              <w:keepNext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Please comment briefly on the relevance of the conference or fieldwork in relation to the student’s research</w:t>
            </w:r>
            <w:r w:rsidR="00581D23"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and the likelihood of receiving financial support from the Department. </w:t>
            </w:r>
          </w:p>
          <w:p w14:paraId="2311CF18" w14:textId="77777777" w:rsidR="004D4E07" w:rsidRPr="00EA1918" w:rsidRDefault="004D4E07" w:rsidP="00581D23">
            <w:pPr>
              <w:keepNext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sz w:val="22"/>
                <w:szCs w:val="22"/>
              </w:rPr>
              <w:t xml:space="preserve">If you would prefer, comments may be emailed directly to </w:t>
            </w:r>
            <w:hyperlink r:id="rId14" w:history="1">
              <w:r w:rsidRPr="00EA191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academic.office@wolfson.ox.ac.uk</w:t>
              </w:r>
            </w:hyperlink>
            <w:r w:rsidRPr="00EA1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4296DE" w14:textId="77777777" w:rsidR="003650AE" w:rsidRPr="00EA1918" w:rsidRDefault="003650AE" w:rsidP="001E03E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884F0F" w14:textId="6764E89B" w:rsidR="000F69A7" w:rsidRPr="00EA1918" w:rsidRDefault="000F69A7" w:rsidP="001E03E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6F68" w:rsidRPr="00EA1918" w14:paraId="66F6140E" w14:textId="77777777" w:rsidTr="003E0597">
        <w:trPr>
          <w:cantSplit/>
          <w:trHeight w:val="1140"/>
        </w:trPr>
        <w:tc>
          <w:tcPr>
            <w:tcW w:w="5665" w:type="dxa"/>
          </w:tcPr>
          <w:p w14:paraId="36190AC3" w14:textId="77777777" w:rsidR="00146F68" w:rsidRPr="00EA1918" w:rsidRDefault="00603BA0" w:rsidP="001E03EC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="00A12682"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3630986" w14:textId="77777777" w:rsidR="00603BA0" w:rsidRPr="00EA1918" w:rsidRDefault="00603BA0" w:rsidP="001E03E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BEBA38" w14:textId="6B9DE4E5" w:rsidR="003D2FEA" w:rsidRPr="00EA1918" w:rsidRDefault="003D2FEA" w:rsidP="001E03E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7" w:type="dxa"/>
          </w:tcPr>
          <w:p w14:paraId="24FAFF51" w14:textId="77777777" w:rsidR="00146F68" w:rsidRPr="00EA1918" w:rsidRDefault="004D4E07" w:rsidP="001E03EC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Email a</w:t>
            </w:r>
            <w:r w:rsidR="003650AE"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ddress</w:t>
            </w:r>
            <w:r w:rsidR="00A12682"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C217B66" w14:textId="77777777" w:rsidR="006C6679" w:rsidRPr="00EA1918" w:rsidRDefault="006C6679" w:rsidP="001E03E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7E201" w14:textId="77777777" w:rsidR="006C6679" w:rsidRPr="00EA1918" w:rsidRDefault="006C6679" w:rsidP="001E03E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0AE" w:rsidRPr="00EA1918" w14:paraId="2130FBFB" w14:textId="77777777" w:rsidTr="003E0597">
        <w:trPr>
          <w:cantSplit/>
          <w:trHeight w:val="1140"/>
        </w:trPr>
        <w:tc>
          <w:tcPr>
            <w:tcW w:w="5665" w:type="dxa"/>
          </w:tcPr>
          <w:p w14:paraId="096C592C" w14:textId="77777777" w:rsidR="00A77D11" w:rsidRPr="00EA1918" w:rsidRDefault="003650AE" w:rsidP="001E03EC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  <w:r w:rsidR="00A77D11"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CA598AC" w14:textId="203B3CFD" w:rsidR="00A77D11" w:rsidRPr="00EA1918" w:rsidRDefault="00A77D11" w:rsidP="001E03E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9F7E71" w14:textId="77777777" w:rsidR="008117BE" w:rsidRPr="00EA1918" w:rsidRDefault="008117BE" w:rsidP="001E03E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DEADFE" w14:textId="514C3EAF" w:rsidR="00603BA0" w:rsidRPr="00EA1918" w:rsidRDefault="00B634CC" w:rsidP="001E03EC">
            <w:pPr>
              <w:keepNext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1918">
              <w:rPr>
                <w:rFonts w:asciiTheme="minorHAnsi" w:hAnsiTheme="minorHAnsi" w:cstheme="minorHAnsi"/>
                <w:i/>
                <w:sz w:val="20"/>
                <w:szCs w:val="20"/>
              </w:rPr>
              <w:t>(If using a typed signature, please confirm approval via email)</w:t>
            </w:r>
          </w:p>
        </w:tc>
        <w:tc>
          <w:tcPr>
            <w:tcW w:w="4957" w:type="dxa"/>
          </w:tcPr>
          <w:p w14:paraId="4F844AA8" w14:textId="13100D49" w:rsidR="006C6679" w:rsidRPr="00EA1918" w:rsidRDefault="003650AE" w:rsidP="001E03EC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EA1918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</w:tr>
    </w:tbl>
    <w:p w14:paraId="6F3F83B4" w14:textId="77777777" w:rsidR="00F5020A" w:rsidRPr="00EA1918" w:rsidRDefault="00F5020A" w:rsidP="000F3196">
      <w:pPr>
        <w:rPr>
          <w:rFonts w:asciiTheme="minorHAnsi" w:hAnsiTheme="minorHAnsi" w:cstheme="minorHAnsi"/>
          <w:sz w:val="22"/>
          <w:szCs w:val="22"/>
        </w:rPr>
      </w:pPr>
    </w:p>
    <w:p w14:paraId="679485E3" w14:textId="77777777" w:rsidR="00607D96" w:rsidRDefault="00607D96" w:rsidP="000D2DB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AC8114" w14:textId="124E796A" w:rsidR="000D2DBB" w:rsidRPr="00EA1918" w:rsidRDefault="000D2DBB" w:rsidP="000D2DB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918">
        <w:rPr>
          <w:rFonts w:asciiTheme="minorHAnsi" w:hAnsiTheme="minorHAnsi" w:cstheme="minorHAnsi"/>
          <w:b/>
          <w:sz w:val="22"/>
          <w:szCs w:val="22"/>
        </w:rPr>
        <w:t xml:space="preserve">Data Protection </w:t>
      </w:r>
    </w:p>
    <w:p w14:paraId="5EE0E3A9" w14:textId="536338B9" w:rsidR="000D2DBB" w:rsidRPr="00EA1918" w:rsidRDefault="00AB249E" w:rsidP="000D2DBB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en-GB" w:eastAsia="en-GB"/>
        </w:rPr>
      </w:pPr>
      <w:r w:rsidRPr="00EA1918">
        <w:rPr>
          <w:rFonts w:asciiTheme="minorHAnsi" w:hAnsiTheme="minorHAnsi" w:cstheme="minorHAnsi"/>
          <w:sz w:val="22"/>
          <w:szCs w:val="22"/>
        </w:rPr>
        <w:t>The College will use information provided on the application form for processing the application and in relation to the award of</w:t>
      </w:r>
      <w:r w:rsidR="00450F1D" w:rsidRPr="00EA1918">
        <w:rPr>
          <w:rFonts w:asciiTheme="minorHAnsi" w:hAnsiTheme="minorHAnsi" w:cstheme="minorHAnsi"/>
          <w:sz w:val="22"/>
          <w:szCs w:val="22"/>
        </w:rPr>
        <w:t xml:space="preserve"> any consequential grant</w:t>
      </w:r>
      <w:r w:rsidRPr="00EA1918">
        <w:rPr>
          <w:rFonts w:asciiTheme="minorHAnsi" w:hAnsiTheme="minorHAnsi" w:cstheme="minorHAnsi"/>
          <w:sz w:val="22"/>
          <w:szCs w:val="22"/>
        </w:rPr>
        <w:t xml:space="preserve">. It will do so in accordance with </w:t>
      </w:r>
      <w:r w:rsidR="000D2DBB" w:rsidRPr="00EA1918">
        <w:rPr>
          <w:rFonts w:asciiTheme="minorHAnsi" w:hAnsiTheme="minorHAnsi" w:cstheme="minorHAnsi"/>
          <w:sz w:val="22"/>
          <w:szCs w:val="22"/>
        </w:rPr>
        <w:t xml:space="preserve">our Data Protection Policy, in line with the General Data Protection Regulation. For more information on the College data protection policy please see </w:t>
      </w:r>
      <w:hyperlink r:id="rId15" w:history="1">
        <w:r w:rsidR="00723376" w:rsidRPr="00EA1918">
          <w:rPr>
            <w:rStyle w:val="Hyperlink"/>
            <w:rFonts w:asciiTheme="minorHAnsi" w:hAnsiTheme="minorHAnsi" w:cstheme="minorHAnsi"/>
            <w:sz w:val="22"/>
            <w:szCs w:val="22"/>
          </w:rPr>
          <w:t>https://www.wolfson.ox.ac.uk/data-protection</w:t>
        </w:r>
      </w:hyperlink>
      <w:r w:rsidR="00723376" w:rsidRPr="00EA19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8AACEC" w14:textId="77777777" w:rsidR="004156DC" w:rsidRPr="00EA1918" w:rsidRDefault="004156DC" w:rsidP="004156DC">
      <w:pPr>
        <w:rPr>
          <w:rFonts w:asciiTheme="minorHAnsi" w:hAnsiTheme="minorHAnsi" w:cstheme="minorHAnsi"/>
        </w:rPr>
      </w:pPr>
    </w:p>
    <w:sectPr w:rsidR="004156DC" w:rsidRPr="00EA1918" w:rsidSect="00EA1918">
      <w:footerReference w:type="default" r:id="rId16"/>
      <w:pgSz w:w="12240" w:h="15840"/>
      <w:pgMar w:top="720" w:right="720" w:bottom="1276" w:left="72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2022" w14:textId="77777777" w:rsidR="00A506EE" w:rsidRDefault="00A506EE" w:rsidP="004156DC">
      <w:r>
        <w:separator/>
      </w:r>
    </w:p>
  </w:endnote>
  <w:endnote w:type="continuationSeparator" w:id="0">
    <w:p w14:paraId="626BB718" w14:textId="77777777" w:rsidR="00A506EE" w:rsidRDefault="00A506EE" w:rsidP="0041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589F" w14:textId="70C737F3" w:rsidR="004156DC" w:rsidRPr="00EA1918" w:rsidRDefault="004156DC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EA1918">
      <w:rPr>
        <w:rFonts w:asciiTheme="minorHAnsi" w:hAnsiTheme="minorHAnsi" w:cstheme="minorHAnsi"/>
        <w:sz w:val="20"/>
        <w:szCs w:val="20"/>
      </w:rPr>
      <w:fldChar w:fldCharType="begin"/>
    </w:r>
    <w:r w:rsidRPr="00EA1918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EA1918">
      <w:rPr>
        <w:rFonts w:asciiTheme="minorHAnsi" w:hAnsiTheme="minorHAnsi" w:cstheme="minorHAnsi"/>
        <w:sz w:val="20"/>
        <w:szCs w:val="20"/>
      </w:rPr>
      <w:fldChar w:fldCharType="separate"/>
    </w:r>
    <w:r w:rsidR="00E52C4F" w:rsidRPr="00EA1918">
      <w:rPr>
        <w:rFonts w:asciiTheme="minorHAnsi" w:hAnsiTheme="minorHAnsi" w:cstheme="minorHAnsi"/>
        <w:noProof/>
        <w:sz w:val="20"/>
        <w:szCs w:val="20"/>
      </w:rPr>
      <w:t>1</w:t>
    </w:r>
    <w:r w:rsidRPr="00EA1918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56338EEF" w14:textId="175F9CD8" w:rsidR="00743991" w:rsidRDefault="000D3E29" w:rsidP="00743991">
    <w:pPr>
      <w:pStyle w:val="Footer"/>
      <w:rPr>
        <w:rFonts w:asciiTheme="minorHAnsi" w:hAnsiTheme="minorHAnsi" w:cstheme="minorHAnsi"/>
        <w:sz w:val="20"/>
        <w:szCs w:val="20"/>
      </w:rPr>
    </w:pPr>
    <w:r w:rsidRPr="00EA1918">
      <w:rPr>
        <w:rFonts w:asciiTheme="minorHAnsi" w:hAnsiTheme="minorHAnsi" w:cstheme="minorHAnsi"/>
        <w:sz w:val="20"/>
        <w:szCs w:val="20"/>
      </w:rPr>
      <w:t xml:space="preserve">† </w:t>
    </w:r>
    <w:r w:rsidR="00743991">
      <w:rPr>
        <w:rFonts w:asciiTheme="minorHAnsi" w:hAnsiTheme="minorHAnsi" w:cstheme="minorHAnsi"/>
        <w:sz w:val="20"/>
        <w:szCs w:val="20"/>
      </w:rPr>
      <w:t xml:space="preserve">Students are expected to meet all additional course costs (e.g., </w:t>
    </w:r>
    <w:r w:rsidR="00743991" w:rsidRPr="00743991">
      <w:rPr>
        <w:rFonts w:asciiTheme="minorHAnsi" w:hAnsiTheme="minorHAnsi" w:cstheme="minorHAnsi"/>
        <w:sz w:val="20"/>
        <w:szCs w:val="20"/>
      </w:rPr>
      <w:t>travel expenses, research expenses</w:t>
    </w:r>
    <w:r w:rsidR="00743991">
      <w:rPr>
        <w:rFonts w:asciiTheme="minorHAnsi" w:hAnsiTheme="minorHAnsi" w:cstheme="minorHAnsi"/>
        <w:sz w:val="20"/>
        <w:szCs w:val="20"/>
      </w:rPr>
      <w:t xml:space="preserve">, fieldwork, etc.) as </w:t>
    </w:r>
    <w:hyperlink r:id="rId1" w:history="1">
      <w:r w:rsidR="00743991" w:rsidRPr="003B4CF7">
        <w:rPr>
          <w:rStyle w:val="Hyperlink"/>
          <w:rFonts w:asciiTheme="minorHAnsi" w:hAnsiTheme="minorHAnsi" w:cstheme="minorHAnsi"/>
          <w:sz w:val="20"/>
          <w:szCs w:val="20"/>
        </w:rPr>
        <w:t>outlined here</w:t>
      </w:r>
    </w:hyperlink>
    <w:r w:rsidR="00743991">
      <w:rPr>
        <w:rFonts w:asciiTheme="minorHAnsi" w:hAnsiTheme="minorHAnsi" w:cstheme="minorHAnsi"/>
        <w:sz w:val="20"/>
        <w:szCs w:val="20"/>
      </w:rPr>
      <w:t>. Financial support may be available from your department/faculty to help cover some of these expenses</w:t>
    </w:r>
    <w:r w:rsidR="003B4CF7">
      <w:rPr>
        <w:rFonts w:asciiTheme="minorHAnsi" w:hAnsiTheme="minorHAnsi" w:cstheme="minorHAnsi"/>
        <w:sz w:val="20"/>
        <w:szCs w:val="20"/>
      </w:rPr>
      <w:t>;</w:t>
    </w:r>
  </w:p>
  <w:p w14:paraId="6615A526" w14:textId="4F598EAB" w:rsidR="004156DC" w:rsidRPr="00EA1918" w:rsidRDefault="000D3E29" w:rsidP="00743991">
    <w:pPr>
      <w:contextualSpacing/>
      <w:jc w:val="both"/>
      <w:rPr>
        <w:rFonts w:asciiTheme="minorHAnsi" w:hAnsiTheme="minorHAnsi" w:cstheme="minorHAnsi"/>
        <w:sz w:val="20"/>
        <w:szCs w:val="20"/>
      </w:rPr>
    </w:pPr>
    <w:r w:rsidRPr="00EA1918">
      <w:rPr>
        <w:rFonts w:asciiTheme="minorHAnsi" w:hAnsiTheme="minorHAnsi" w:cstheme="minorHAnsi"/>
        <w:sz w:val="20"/>
        <w:szCs w:val="20"/>
      </w:rPr>
      <w:t>††</w:t>
    </w:r>
    <w:r w:rsidR="00743991">
      <w:rPr>
        <w:rFonts w:asciiTheme="minorHAnsi" w:hAnsiTheme="minorHAnsi" w:cstheme="minorHAnsi"/>
        <w:sz w:val="20"/>
        <w:szCs w:val="20"/>
      </w:rPr>
      <w:t xml:space="preserve"> </w:t>
    </w:r>
    <w:r w:rsidR="00743991" w:rsidRPr="00EA1918">
      <w:rPr>
        <w:rFonts w:asciiTheme="minorHAnsi" w:hAnsiTheme="minorHAnsi" w:cstheme="minorHAnsi"/>
        <w:sz w:val="20"/>
        <w:szCs w:val="20"/>
      </w:rPr>
      <w:t xml:space="preserve">4th year students outside of fee liability may </w:t>
    </w:r>
    <w:r w:rsidR="00743991">
      <w:rPr>
        <w:rFonts w:asciiTheme="minorHAnsi" w:hAnsiTheme="minorHAnsi" w:cstheme="minorHAnsi"/>
        <w:sz w:val="20"/>
        <w:szCs w:val="20"/>
      </w:rPr>
      <w:t xml:space="preserve">submit an application if </w:t>
    </w:r>
    <w:r w:rsidR="00743991" w:rsidRPr="00EA1918">
      <w:rPr>
        <w:rFonts w:asciiTheme="minorHAnsi" w:hAnsiTheme="minorHAnsi" w:cstheme="minorHAnsi"/>
        <w:sz w:val="20"/>
        <w:szCs w:val="20"/>
      </w:rPr>
      <w:t>presenting at a conference</w:t>
    </w:r>
    <w:r w:rsidR="00743991">
      <w:rPr>
        <w:rFonts w:asciiTheme="minorHAnsi" w:hAnsiTheme="minorHAnsi" w:cstheme="minorHAnsi"/>
        <w:sz w:val="20"/>
        <w:szCs w:val="20"/>
      </w:rPr>
      <w:t>, providing they have not already submitted their thesis, and the maxima has not already been exceeded</w:t>
    </w:r>
    <w:r w:rsidR="003B4CF7">
      <w:rPr>
        <w:rFonts w:asciiTheme="minorHAnsi" w:hAnsiTheme="minorHAnsi" w:cstheme="minorHAnsi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B9A4" w14:textId="77777777" w:rsidR="00A506EE" w:rsidRDefault="00A506EE" w:rsidP="004156DC">
      <w:r>
        <w:separator/>
      </w:r>
    </w:p>
  </w:footnote>
  <w:footnote w:type="continuationSeparator" w:id="0">
    <w:p w14:paraId="3C8E9FDA" w14:textId="77777777" w:rsidR="00A506EE" w:rsidRDefault="00A506EE" w:rsidP="0041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3B0"/>
    <w:multiLevelType w:val="hybridMultilevel"/>
    <w:tmpl w:val="EBBAFBA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B55A1"/>
    <w:multiLevelType w:val="hybridMultilevel"/>
    <w:tmpl w:val="71FE9D0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E0D19"/>
    <w:multiLevelType w:val="hybridMultilevel"/>
    <w:tmpl w:val="3BA6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87B81"/>
    <w:multiLevelType w:val="hybridMultilevel"/>
    <w:tmpl w:val="03B8FEF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27234E"/>
    <w:multiLevelType w:val="hybridMultilevel"/>
    <w:tmpl w:val="3CB442B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B582247"/>
    <w:multiLevelType w:val="hybridMultilevel"/>
    <w:tmpl w:val="7F0E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099"/>
    <w:multiLevelType w:val="hybridMultilevel"/>
    <w:tmpl w:val="11BCC7F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E1402A"/>
    <w:multiLevelType w:val="hybridMultilevel"/>
    <w:tmpl w:val="9D065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C5754"/>
    <w:multiLevelType w:val="hybridMultilevel"/>
    <w:tmpl w:val="7DEA0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F4CFE"/>
    <w:multiLevelType w:val="hybridMultilevel"/>
    <w:tmpl w:val="031211A2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7E4C2D"/>
    <w:multiLevelType w:val="hybridMultilevel"/>
    <w:tmpl w:val="E460E5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E18A0"/>
    <w:multiLevelType w:val="hybridMultilevel"/>
    <w:tmpl w:val="5A225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D4534"/>
    <w:multiLevelType w:val="hybridMultilevel"/>
    <w:tmpl w:val="35E4E7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9107D"/>
    <w:multiLevelType w:val="hybridMultilevel"/>
    <w:tmpl w:val="D1E60562"/>
    <w:lvl w:ilvl="0" w:tplc="0C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77901F1"/>
    <w:multiLevelType w:val="hybridMultilevel"/>
    <w:tmpl w:val="4B4AAEFC"/>
    <w:lvl w:ilvl="0" w:tplc="6712A6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A5CCB"/>
    <w:multiLevelType w:val="hybridMultilevel"/>
    <w:tmpl w:val="3354ABA4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554558"/>
    <w:multiLevelType w:val="hybridMultilevel"/>
    <w:tmpl w:val="2084D2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14A2A"/>
    <w:multiLevelType w:val="hybridMultilevel"/>
    <w:tmpl w:val="C964A84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A2BC6"/>
    <w:multiLevelType w:val="hybridMultilevel"/>
    <w:tmpl w:val="29FC2CB2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390C8C"/>
    <w:multiLevelType w:val="hybridMultilevel"/>
    <w:tmpl w:val="E1200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17541"/>
    <w:multiLevelType w:val="hybridMultilevel"/>
    <w:tmpl w:val="264EEB3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1B157F"/>
    <w:multiLevelType w:val="hybridMultilevel"/>
    <w:tmpl w:val="994ECF4A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6D6D30"/>
    <w:multiLevelType w:val="hybridMultilevel"/>
    <w:tmpl w:val="79C6FEEE"/>
    <w:lvl w:ilvl="0" w:tplc="6712A6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8"/>
  </w:num>
  <w:num w:numId="9">
    <w:abstractNumId w:val="22"/>
  </w:num>
  <w:num w:numId="10">
    <w:abstractNumId w:val="10"/>
  </w:num>
  <w:num w:numId="11">
    <w:abstractNumId w:val="14"/>
  </w:num>
  <w:num w:numId="12">
    <w:abstractNumId w:val="7"/>
  </w:num>
  <w:num w:numId="13">
    <w:abstractNumId w:val="19"/>
  </w:num>
  <w:num w:numId="14">
    <w:abstractNumId w:val="1"/>
  </w:num>
  <w:num w:numId="15">
    <w:abstractNumId w:val="12"/>
  </w:num>
  <w:num w:numId="16">
    <w:abstractNumId w:val="15"/>
  </w:num>
  <w:num w:numId="17">
    <w:abstractNumId w:val="16"/>
  </w:num>
  <w:num w:numId="18">
    <w:abstractNumId w:val="9"/>
  </w:num>
  <w:num w:numId="19">
    <w:abstractNumId w:val="18"/>
  </w:num>
  <w:num w:numId="20">
    <w:abstractNumId w:val="0"/>
  </w:num>
  <w:num w:numId="21">
    <w:abstractNumId w:val="6"/>
  </w:num>
  <w:num w:numId="22">
    <w:abstractNumId w:val="21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196"/>
    <w:rsid w:val="000201E6"/>
    <w:rsid w:val="0002243D"/>
    <w:rsid w:val="0004782A"/>
    <w:rsid w:val="00065494"/>
    <w:rsid w:val="0007068C"/>
    <w:rsid w:val="0009325C"/>
    <w:rsid w:val="00093962"/>
    <w:rsid w:val="00094FAE"/>
    <w:rsid w:val="00097ADE"/>
    <w:rsid w:val="000A7CCA"/>
    <w:rsid w:val="000C48E5"/>
    <w:rsid w:val="000D2DBB"/>
    <w:rsid w:val="000D3E29"/>
    <w:rsid w:val="000D5AC5"/>
    <w:rsid w:val="000E653D"/>
    <w:rsid w:val="000F3196"/>
    <w:rsid w:val="000F69A7"/>
    <w:rsid w:val="00103F8F"/>
    <w:rsid w:val="001132AF"/>
    <w:rsid w:val="00113CC4"/>
    <w:rsid w:val="00116A18"/>
    <w:rsid w:val="001276B5"/>
    <w:rsid w:val="001308E2"/>
    <w:rsid w:val="0013167A"/>
    <w:rsid w:val="00146F68"/>
    <w:rsid w:val="00152917"/>
    <w:rsid w:val="00153337"/>
    <w:rsid w:val="00161299"/>
    <w:rsid w:val="00163D04"/>
    <w:rsid w:val="00164878"/>
    <w:rsid w:val="001656AD"/>
    <w:rsid w:val="001802D4"/>
    <w:rsid w:val="0018785B"/>
    <w:rsid w:val="00197F51"/>
    <w:rsid w:val="001A10A0"/>
    <w:rsid w:val="001A4CA7"/>
    <w:rsid w:val="001B0908"/>
    <w:rsid w:val="001B2BA2"/>
    <w:rsid w:val="001C4462"/>
    <w:rsid w:val="001D11DF"/>
    <w:rsid w:val="001D4599"/>
    <w:rsid w:val="001D463A"/>
    <w:rsid w:val="001E03EC"/>
    <w:rsid w:val="001E0B28"/>
    <w:rsid w:val="001E5D77"/>
    <w:rsid w:val="001F4277"/>
    <w:rsid w:val="001F7CB6"/>
    <w:rsid w:val="00201534"/>
    <w:rsid w:val="00202025"/>
    <w:rsid w:val="00213DB9"/>
    <w:rsid w:val="00215E7D"/>
    <w:rsid w:val="00226120"/>
    <w:rsid w:val="00232B83"/>
    <w:rsid w:val="00240871"/>
    <w:rsid w:val="00240CBD"/>
    <w:rsid w:val="00241527"/>
    <w:rsid w:val="002419BA"/>
    <w:rsid w:val="0024396D"/>
    <w:rsid w:val="00243B44"/>
    <w:rsid w:val="00247A44"/>
    <w:rsid w:val="0025447F"/>
    <w:rsid w:val="002614F8"/>
    <w:rsid w:val="00262AB2"/>
    <w:rsid w:val="002A0E88"/>
    <w:rsid w:val="002A72F2"/>
    <w:rsid w:val="002A77CE"/>
    <w:rsid w:val="002B2D10"/>
    <w:rsid w:val="002B49AB"/>
    <w:rsid w:val="002B6D26"/>
    <w:rsid w:val="002C4F48"/>
    <w:rsid w:val="002D2335"/>
    <w:rsid w:val="002D253C"/>
    <w:rsid w:val="002D2D12"/>
    <w:rsid w:val="002E3F75"/>
    <w:rsid w:val="003138AE"/>
    <w:rsid w:val="003138B9"/>
    <w:rsid w:val="00315E40"/>
    <w:rsid w:val="00324C8A"/>
    <w:rsid w:val="00332C65"/>
    <w:rsid w:val="0033737F"/>
    <w:rsid w:val="0034107C"/>
    <w:rsid w:val="00345919"/>
    <w:rsid w:val="003650AE"/>
    <w:rsid w:val="0036736D"/>
    <w:rsid w:val="00374E2F"/>
    <w:rsid w:val="00381EF0"/>
    <w:rsid w:val="00391622"/>
    <w:rsid w:val="00395C67"/>
    <w:rsid w:val="003A435F"/>
    <w:rsid w:val="003B0BE7"/>
    <w:rsid w:val="003B16A1"/>
    <w:rsid w:val="003B3E53"/>
    <w:rsid w:val="003B4CF7"/>
    <w:rsid w:val="003B62F8"/>
    <w:rsid w:val="003C136D"/>
    <w:rsid w:val="003C6EE7"/>
    <w:rsid w:val="003D2FEA"/>
    <w:rsid w:val="003D4A67"/>
    <w:rsid w:val="003E0597"/>
    <w:rsid w:val="003F2DDC"/>
    <w:rsid w:val="0041002F"/>
    <w:rsid w:val="00413B22"/>
    <w:rsid w:val="004156DC"/>
    <w:rsid w:val="00425834"/>
    <w:rsid w:val="00427A42"/>
    <w:rsid w:val="00427D8F"/>
    <w:rsid w:val="004409A2"/>
    <w:rsid w:val="00444E55"/>
    <w:rsid w:val="00450F1D"/>
    <w:rsid w:val="00454FEA"/>
    <w:rsid w:val="00455E2E"/>
    <w:rsid w:val="00456E8B"/>
    <w:rsid w:val="00484F9A"/>
    <w:rsid w:val="0048661C"/>
    <w:rsid w:val="00492BAB"/>
    <w:rsid w:val="00494DD6"/>
    <w:rsid w:val="004C4591"/>
    <w:rsid w:val="004C4E0B"/>
    <w:rsid w:val="004C5764"/>
    <w:rsid w:val="004D0A37"/>
    <w:rsid w:val="004D4E07"/>
    <w:rsid w:val="004E0D61"/>
    <w:rsid w:val="004E7656"/>
    <w:rsid w:val="00505433"/>
    <w:rsid w:val="0050686D"/>
    <w:rsid w:val="00531F3A"/>
    <w:rsid w:val="005420C6"/>
    <w:rsid w:val="005539C8"/>
    <w:rsid w:val="0056301C"/>
    <w:rsid w:val="005748AB"/>
    <w:rsid w:val="00581D23"/>
    <w:rsid w:val="00581F9A"/>
    <w:rsid w:val="00584ACA"/>
    <w:rsid w:val="005913DC"/>
    <w:rsid w:val="0059333C"/>
    <w:rsid w:val="005B0BE6"/>
    <w:rsid w:val="005C3DE4"/>
    <w:rsid w:val="005D3C09"/>
    <w:rsid w:val="005D57CE"/>
    <w:rsid w:val="005D7A18"/>
    <w:rsid w:val="005E3462"/>
    <w:rsid w:val="005E41FD"/>
    <w:rsid w:val="005E43F5"/>
    <w:rsid w:val="00603BA0"/>
    <w:rsid w:val="00607D96"/>
    <w:rsid w:val="00617333"/>
    <w:rsid w:val="00624CA3"/>
    <w:rsid w:val="00630DFF"/>
    <w:rsid w:val="0064032B"/>
    <w:rsid w:val="00652087"/>
    <w:rsid w:val="00661794"/>
    <w:rsid w:val="0066203F"/>
    <w:rsid w:val="00666FD2"/>
    <w:rsid w:val="00670031"/>
    <w:rsid w:val="00673356"/>
    <w:rsid w:val="00675FB2"/>
    <w:rsid w:val="0068155A"/>
    <w:rsid w:val="00685B16"/>
    <w:rsid w:val="00687B6B"/>
    <w:rsid w:val="006908AB"/>
    <w:rsid w:val="006B0745"/>
    <w:rsid w:val="006C6679"/>
    <w:rsid w:val="006D40BF"/>
    <w:rsid w:val="006D795A"/>
    <w:rsid w:val="00705B16"/>
    <w:rsid w:val="00723376"/>
    <w:rsid w:val="00726A1A"/>
    <w:rsid w:val="00737319"/>
    <w:rsid w:val="00743991"/>
    <w:rsid w:val="0074404A"/>
    <w:rsid w:val="007713F8"/>
    <w:rsid w:val="00777C98"/>
    <w:rsid w:val="00783E54"/>
    <w:rsid w:val="0078458C"/>
    <w:rsid w:val="0079365B"/>
    <w:rsid w:val="007A472A"/>
    <w:rsid w:val="007A4F91"/>
    <w:rsid w:val="007B3219"/>
    <w:rsid w:val="007D25B9"/>
    <w:rsid w:val="007D4C27"/>
    <w:rsid w:val="007D4F6D"/>
    <w:rsid w:val="007D5626"/>
    <w:rsid w:val="007D7311"/>
    <w:rsid w:val="007E2171"/>
    <w:rsid w:val="007F0235"/>
    <w:rsid w:val="007F1932"/>
    <w:rsid w:val="008117BE"/>
    <w:rsid w:val="008159A2"/>
    <w:rsid w:val="0081689F"/>
    <w:rsid w:val="0083523B"/>
    <w:rsid w:val="0084120F"/>
    <w:rsid w:val="00860C75"/>
    <w:rsid w:val="00864A48"/>
    <w:rsid w:val="00866CAC"/>
    <w:rsid w:val="008712D9"/>
    <w:rsid w:val="00877029"/>
    <w:rsid w:val="008C2757"/>
    <w:rsid w:val="008D0CA9"/>
    <w:rsid w:val="008D646D"/>
    <w:rsid w:val="008E28CC"/>
    <w:rsid w:val="009021FA"/>
    <w:rsid w:val="00921AF3"/>
    <w:rsid w:val="00942B3C"/>
    <w:rsid w:val="0095143E"/>
    <w:rsid w:val="0095733A"/>
    <w:rsid w:val="00960AFB"/>
    <w:rsid w:val="00963576"/>
    <w:rsid w:val="009721F8"/>
    <w:rsid w:val="00972E10"/>
    <w:rsid w:val="0097687C"/>
    <w:rsid w:val="00984999"/>
    <w:rsid w:val="00984E43"/>
    <w:rsid w:val="00985240"/>
    <w:rsid w:val="009872A5"/>
    <w:rsid w:val="00993CEF"/>
    <w:rsid w:val="009C1AF1"/>
    <w:rsid w:val="009C4583"/>
    <w:rsid w:val="009E02F2"/>
    <w:rsid w:val="009E0BC2"/>
    <w:rsid w:val="009E4D8D"/>
    <w:rsid w:val="009E5D11"/>
    <w:rsid w:val="009E73D1"/>
    <w:rsid w:val="00A02D56"/>
    <w:rsid w:val="00A04BB3"/>
    <w:rsid w:val="00A04E01"/>
    <w:rsid w:val="00A07FB6"/>
    <w:rsid w:val="00A12682"/>
    <w:rsid w:val="00A211E7"/>
    <w:rsid w:val="00A32E8B"/>
    <w:rsid w:val="00A506EE"/>
    <w:rsid w:val="00A51407"/>
    <w:rsid w:val="00A61BD1"/>
    <w:rsid w:val="00A64A9D"/>
    <w:rsid w:val="00A722FA"/>
    <w:rsid w:val="00A77D11"/>
    <w:rsid w:val="00A81B78"/>
    <w:rsid w:val="00A83961"/>
    <w:rsid w:val="00A97A98"/>
    <w:rsid w:val="00AB249E"/>
    <w:rsid w:val="00AC6EAE"/>
    <w:rsid w:val="00AD0802"/>
    <w:rsid w:val="00AD15D6"/>
    <w:rsid w:val="00AD1761"/>
    <w:rsid w:val="00AD3B1F"/>
    <w:rsid w:val="00AD456F"/>
    <w:rsid w:val="00AE2D5D"/>
    <w:rsid w:val="00AF501F"/>
    <w:rsid w:val="00B0407D"/>
    <w:rsid w:val="00B05A02"/>
    <w:rsid w:val="00B17050"/>
    <w:rsid w:val="00B24144"/>
    <w:rsid w:val="00B268BA"/>
    <w:rsid w:val="00B33B6E"/>
    <w:rsid w:val="00B477F0"/>
    <w:rsid w:val="00B549E9"/>
    <w:rsid w:val="00B6065B"/>
    <w:rsid w:val="00B62407"/>
    <w:rsid w:val="00B634CC"/>
    <w:rsid w:val="00B63A02"/>
    <w:rsid w:val="00B67CA9"/>
    <w:rsid w:val="00B7149D"/>
    <w:rsid w:val="00B80238"/>
    <w:rsid w:val="00B81CEE"/>
    <w:rsid w:val="00B8616E"/>
    <w:rsid w:val="00B86A6E"/>
    <w:rsid w:val="00B876DD"/>
    <w:rsid w:val="00B91339"/>
    <w:rsid w:val="00B94213"/>
    <w:rsid w:val="00BC0748"/>
    <w:rsid w:val="00BD0933"/>
    <w:rsid w:val="00BD1D75"/>
    <w:rsid w:val="00BF599E"/>
    <w:rsid w:val="00C04BA8"/>
    <w:rsid w:val="00C07A33"/>
    <w:rsid w:val="00C07EAA"/>
    <w:rsid w:val="00C13F0D"/>
    <w:rsid w:val="00C14475"/>
    <w:rsid w:val="00C151C1"/>
    <w:rsid w:val="00C276FF"/>
    <w:rsid w:val="00C46636"/>
    <w:rsid w:val="00C602BC"/>
    <w:rsid w:val="00C676E6"/>
    <w:rsid w:val="00C7680E"/>
    <w:rsid w:val="00C80A80"/>
    <w:rsid w:val="00C86775"/>
    <w:rsid w:val="00CB7292"/>
    <w:rsid w:val="00CC5132"/>
    <w:rsid w:val="00CD20F2"/>
    <w:rsid w:val="00CD5D43"/>
    <w:rsid w:val="00CE009F"/>
    <w:rsid w:val="00CE0B48"/>
    <w:rsid w:val="00CE2B10"/>
    <w:rsid w:val="00D1210E"/>
    <w:rsid w:val="00D12F4D"/>
    <w:rsid w:val="00D15C4E"/>
    <w:rsid w:val="00D16ED0"/>
    <w:rsid w:val="00D268D4"/>
    <w:rsid w:val="00D40933"/>
    <w:rsid w:val="00D42EBC"/>
    <w:rsid w:val="00D4505D"/>
    <w:rsid w:val="00D85A62"/>
    <w:rsid w:val="00D97605"/>
    <w:rsid w:val="00DB3973"/>
    <w:rsid w:val="00DB5610"/>
    <w:rsid w:val="00DC0DAE"/>
    <w:rsid w:val="00DC6C72"/>
    <w:rsid w:val="00DC724E"/>
    <w:rsid w:val="00DF2F24"/>
    <w:rsid w:val="00DF6489"/>
    <w:rsid w:val="00E0025E"/>
    <w:rsid w:val="00E021DD"/>
    <w:rsid w:val="00E1067D"/>
    <w:rsid w:val="00E11188"/>
    <w:rsid w:val="00E25EAE"/>
    <w:rsid w:val="00E265DF"/>
    <w:rsid w:val="00E44DAC"/>
    <w:rsid w:val="00E4680F"/>
    <w:rsid w:val="00E52C4F"/>
    <w:rsid w:val="00E5402E"/>
    <w:rsid w:val="00E62EB6"/>
    <w:rsid w:val="00E63EB2"/>
    <w:rsid w:val="00E81918"/>
    <w:rsid w:val="00E81AD5"/>
    <w:rsid w:val="00E81B27"/>
    <w:rsid w:val="00E8543D"/>
    <w:rsid w:val="00E97214"/>
    <w:rsid w:val="00EA1918"/>
    <w:rsid w:val="00EC180E"/>
    <w:rsid w:val="00ED7B6F"/>
    <w:rsid w:val="00EE7D7A"/>
    <w:rsid w:val="00EF2F62"/>
    <w:rsid w:val="00F136C6"/>
    <w:rsid w:val="00F2189F"/>
    <w:rsid w:val="00F34BCD"/>
    <w:rsid w:val="00F4518D"/>
    <w:rsid w:val="00F5020A"/>
    <w:rsid w:val="00F55C73"/>
    <w:rsid w:val="00F6490B"/>
    <w:rsid w:val="00F67129"/>
    <w:rsid w:val="00F770B3"/>
    <w:rsid w:val="00F831B7"/>
    <w:rsid w:val="00F855D9"/>
    <w:rsid w:val="00F9545A"/>
    <w:rsid w:val="00FA685C"/>
    <w:rsid w:val="00FB2810"/>
    <w:rsid w:val="00FC3F2C"/>
    <w:rsid w:val="00FD2689"/>
    <w:rsid w:val="00FD2CD9"/>
    <w:rsid w:val="00F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B4F8AE1"/>
  <w15:chartTrackingRefBased/>
  <w15:docId w15:val="{EAC156AD-890F-4835-A2B5-C9F0CD45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815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3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F2F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156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156D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156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156DC"/>
    <w:rPr>
      <w:sz w:val="24"/>
      <w:szCs w:val="24"/>
      <w:lang w:val="en-US" w:eastAsia="en-US"/>
    </w:rPr>
  </w:style>
  <w:style w:type="character" w:styleId="Hyperlink">
    <w:name w:val="Hyperlink"/>
    <w:rsid w:val="00DB3973"/>
    <w:rPr>
      <w:color w:val="0563C1"/>
      <w:u w:val="single"/>
    </w:rPr>
  </w:style>
  <w:style w:type="character" w:styleId="FollowedHyperlink">
    <w:name w:val="FollowedHyperlink"/>
    <w:rsid w:val="007A472A"/>
    <w:rPr>
      <w:color w:val="954F72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40933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D40933"/>
    <w:rPr>
      <w:rFonts w:ascii="Calibri" w:eastAsia="Calibri" w:hAnsi="Calibri"/>
      <w:sz w:val="22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D40933"/>
    <w:pPr>
      <w:ind w:left="720"/>
    </w:pPr>
  </w:style>
  <w:style w:type="character" w:styleId="CommentReference">
    <w:name w:val="annotation reference"/>
    <w:rsid w:val="000932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32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325C"/>
  </w:style>
  <w:style w:type="paragraph" w:styleId="CommentSubject">
    <w:name w:val="annotation subject"/>
    <w:basedOn w:val="CommentText"/>
    <w:next w:val="CommentText"/>
    <w:link w:val="CommentSubjectChar"/>
    <w:rsid w:val="0009325C"/>
    <w:rPr>
      <w:b/>
      <w:bCs/>
    </w:rPr>
  </w:style>
  <w:style w:type="character" w:customStyle="1" w:styleId="CommentSubjectChar">
    <w:name w:val="Comment Subject Char"/>
    <w:link w:val="CommentSubject"/>
    <w:rsid w:val="00093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458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67129"/>
  </w:style>
  <w:style w:type="character" w:customStyle="1" w:styleId="Heading1Char">
    <w:name w:val="Heading 1 Char"/>
    <w:basedOn w:val="DefaultParagraphFont"/>
    <w:link w:val="Heading1"/>
    <w:rsid w:val="006815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6815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8155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04BA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ademic.office@wolfson.ox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foreign-travel-advi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wolfson.ox.ac.uk/data-protectio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cademic.office@wolfson.ox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x.ac.uk/admissions/graduate/fees-and-funding/fees-and-other-charges/other-char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2CB7BC819D74E93E000CE2373D8B3" ma:contentTypeVersion="2" ma:contentTypeDescription="Create a new document." ma:contentTypeScope="" ma:versionID="dba27bb278959e3286f63630216461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2A50-5F05-4958-BCC4-329CD2EBA8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CA37AC-97D6-42B9-9A42-619D387FC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400F0-FFCB-4F27-96F7-778AA244D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46E5E7-9D6D-48D5-8419-48752645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1423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Wolfson College</vt:lpstr>
    </vt:vector>
  </TitlesOfParts>
  <Company/>
  <LinksUpToDate>false</LinksUpToDate>
  <CharactersWithSpaces>9361</CharactersWithSpaces>
  <SharedDoc>false</SharedDoc>
  <HLinks>
    <vt:vector size="24" baseType="variant">
      <vt:variant>
        <vt:i4>5898242</vt:i4>
      </vt:variant>
      <vt:variant>
        <vt:i4>9</vt:i4>
      </vt:variant>
      <vt:variant>
        <vt:i4>0</vt:i4>
      </vt:variant>
      <vt:variant>
        <vt:i4>5</vt:i4>
      </vt:variant>
      <vt:variant>
        <vt:lpwstr>https://www.wolfson.ox.ac.uk/policies/data-protection-policy</vt:lpwstr>
      </vt:variant>
      <vt:variant>
        <vt:lpwstr/>
      </vt:variant>
      <vt:variant>
        <vt:i4>8060950</vt:i4>
      </vt:variant>
      <vt:variant>
        <vt:i4>6</vt:i4>
      </vt:variant>
      <vt:variant>
        <vt:i4>0</vt:i4>
      </vt:variant>
      <vt:variant>
        <vt:i4>5</vt:i4>
      </vt:variant>
      <vt:variant>
        <vt:lpwstr>mailto:academic.office@wolfson.ox.ac.uk</vt:lpwstr>
      </vt:variant>
      <vt:variant>
        <vt:lpwstr/>
      </vt:variant>
      <vt:variant>
        <vt:i4>8060950</vt:i4>
      </vt:variant>
      <vt:variant>
        <vt:i4>3</vt:i4>
      </vt:variant>
      <vt:variant>
        <vt:i4>0</vt:i4>
      </vt:variant>
      <vt:variant>
        <vt:i4>5</vt:i4>
      </vt:variant>
      <vt:variant>
        <vt:lpwstr>mailto:academic.office@wolfson.ox.ac.uk</vt:lpwstr>
      </vt:variant>
      <vt:variant>
        <vt:lpwstr/>
      </vt:variant>
      <vt:variant>
        <vt:i4>4325403</vt:i4>
      </vt:variant>
      <vt:variant>
        <vt:i4>0</vt:i4>
      </vt:variant>
      <vt:variant>
        <vt:i4>0</vt:i4>
      </vt:variant>
      <vt:variant>
        <vt:i4>5</vt:i4>
      </vt:variant>
      <vt:variant>
        <vt:lpwstr>http://www.ox.ac.uk/students/fees-funding/fees/liability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Wolfson College</dc:title>
  <dc:subject/>
  <dc:creator>Wolfuser</dc:creator>
  <cp:keywords/>
  <dc:description/>
  <cp:lastModifiedBy>Dan Aldred</cp:lastModifiedBy>
  <cp:revision>4</cp:revision>
  <cp:lastPrinted>2012-08-09T08:22:00Z</cp:lastPrinted>
  <dcterms:created xsi:type="dcterms:W3CDTF">2025-10-09T12:27:00Z</dcterms:created>
  <dcterms:modified xsi:type="dcterms:W3CDTF">2025-10-09T12:36:00Z</dcterms:modified>
</cp:coreProperties>
</file>