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E8497" w14:textId="77777777" w:rsidR="00451A83" w:rsidRDefault="00451A83" w:rsidP="00451A83">
      <w:pPr>
        <w:tabs>
          <w:tab w:val="left" w:pos="4032"/>
          <w:tab w:val="left" w:pos="7992"/>
        </w:tabs>
        <w:kinsoku w:val="0"/>
        <w:overflowPunct w:val="0"/>
        <w:spacing w:after="0" w:line="240" w:lineRule="auto"/>
        <w:textAlignment w:val="baseline"/>
        <w:rPr>
          <w:rFonts w:ascii="Arial" w:hAnsi="Arial"/>
          <w:i/>
          <w:sz w:val="19"/>
        </w:rPr>
      </w:pPr>
      <w:r>
        <w:rPr>
          <w:rFonts w:ascii="Arial" w:hAnsi="Arial"/>
          <w:sz w:val="19"/>
        </w:rPr>
        <w:t>Wolfson College</w:t>
      </w:r>
      <w:r>
        <w:rPr>
          <w:rFonts w:ascii="Arial" w:hAnsi="Arial"/>
          <w:sz w:val="19"/>
        </w:rPr>
        <w:tab/>
      </w:r>
      <w:r>
        <w:rPr>
          <w:rFonts w:ascii="Arial" w:hAnsi="Arial"/>
          <w:b/>
          <w:sz w:val="27"/>
          <w:u w:val="single"/>
        </w:rPr>
        <w:t>Library Carrels</w:t>
      </w:r>
      <w:r>
        <w:rPr>
          <w:rFonts w:ascii="Arial" w:hAnsi="Arial"/>
          <w:i/>
          <w:sz w:val="19"/>
        </w:rPr>
        <w:t xml:space="preserve">                  </w:t>
      </w:r>
      <w:r>
        <w:rPr>
          <w:rFonts w:ascii="Arial" w:hAnsi="Arial"/>
          <w:i/>
          <w:sz w:val="19"/>
        </w:rPr>
        <w:tab/>
        <w:t xml:space="preserve">        Revised August 2020</w:t>
      </w:r>
    </w:p>
    <w:p w14:paraId="70916B18" w14:textId="77777777" w:rsidR="00451A83" w:rsidRDefault="00451A83" w:rsidP="00451A83">
      <w:pPr>
        <w:kinsoku w:val="0"/>
        <w:overflowPunct w:val="0"/>
        <w:spacing w:after="0" w:line="240" w:lineRule="auto"/>
        <w:ind w:right="216"/>
        <w:jc w:val="right"/>
        <w:textAlignment w:val="baseline"/>
        <w:rPr>
          <w:rFonts w:ascii="Arial" w:hAnsi="Arial"/>
          <w:i/>
          <w:sz w:val="19"/>
        </w:rPr>
      </w:pPr>
      <w:r>
        <w:rPr>
          <w:rFonts w:ascii="Arial" w:hAnsi="Arial"/>
          <w:i/>
          <w:sz w:val="19"/>
        </w:rPr>
        <w:t>Effective August 2020</w:t>
      </w:r>
    </w:p>
    <w:p w14:paraId="15C67A8C" w14:textId="77777777" w:rsidR="00451A83" w:rsidRDefault="00451A83" w:rsidP="00451A83">
      <w:pPr>
        <w:kinsoku w:val="0"/>
        <w:overflowPunct w:val="0"/>
        <w:spacing w:after="0" w:line="240" w:lineRule="auto"/>
        <w:ind w:left="360" w:right="288" w:hanging="360"/>
        <w:textAlignment w:val="baseline"/>
        <w:rPr>
          <w:rFonts w:ascii="Arial" w:hAnsi="Arial"/>
          <w:i/>
          <w:sz w:val="19"/>
        </w:rPr>
      </w:pPr>
    </w:p>
    <w:p w14:paraId="7A580607" w14:textId="77777777" w:rsidR="00451A83" w:rsidRDefault="00451A83" w:rsidP="00451A83">
      <w:pPr>
        <w:kinsoku w:val="0"/>
        <w:overflowPunct w:val="0"/>
        <w:spacing w:after="0" w:line="240" w:lineRule="auto"/>
        <w:ind w:left="360" w:right="288" w:hanging="360"/>
        <w:textAlignment w:val="baseline"/>
        <w:rPr>
          <w:rFonts w:ascii="Arial" w:hAnsi="Arial"/>
          <w:i/>
          <w:sz w:val="19"/>
        </w:rPr>
      </w:pPr>
      <w:r>
        <w:rPr>
          <w:rFonts w:ascii="Arial" w:hAnsi="Arial"/>
          <w:i/>
          <w:sz w:val="19"/>
        </w:rPr>
        <w:t>Carrels are provided for members of College without access to suitable private study space. Please follow the guidance below so that you and other users can enjoy working undisturbed in a congenial environment.</w:t>
      </w:r>
    </w:p>
    <w:p w14:paraId="1DEC2B16" w14:textId="77777777" w:rsidR="00451A83" w:rsidRDefault="00451A83" w:rsidP="00451A83">
      <w:pPr>
        <w:widowControl w:val="0"/>
        <w:kinsoku w:val="0"/>
        <w:overflowPunct w:val="0"/>
        <w:spacing w:after="0" w:line="240" w:lineRule="auto"/>
        <w:textAlignment w:val="baseline"/>
        <w:rPr>
          <w:rFonts w:ascii="Arial" w:hAnsi="Arial"/>
          <w:b/>
          <w:sz w:val="19"/>
        </w:rPr>
      </w:pPr>
    </w:p>
    <w:p w14:paraId="083DBE3E" w14:textId="77777777" w:rsidR="00451A83" w:rsidRPr="002A61F4" w:rsidRDefault="00451A83" w:rsidP="00451A83">
      <w:pPr>
        <w:widowControl w:val="0"/>
        <w:numPr>
          <w:ilvl w:val="0"/>
          <w:numId w:val="1"/>
        </w:numPr>
        <w:kinsoku w:val="0"/>
        <w:overflowPunct w:val="0"/>
        <w:spacing w:after="0" w:line="240" w:lineRule="auto"/>
        <w:textAlignment w:val="baseline"/>
        <w:rPr>
          <w:rFonts w:ascii="Arial" w:hAnsi="Arial"/>
          <w:b/>
          <w:sz w:val="19"/>
        </w:rPr>
      </w:pPr>
      <w:r w:rsidRPr="002A61F4">
        <w:rPr>
          <w:rFonts w:ascii="Arial" w:hAnsi="Arial"/>
          <w:b/>
          <w:sz w:val="19"/>
        </w:rPr>
        <w:t xml:space="preserve">Contents </w:t>
      </w:r>
    </w:p>
    <w:p w14:paraId="43B7FC6E" w14:textId="77777777" w:rsidR="00451A83" w:rsidRDefault="00451A83" w:rsidP="00451A83">
      <w:pPr>
        <w:kinsoku w:val="0"/>
        <w:overflowPunct w:val="0"/>
        <w:spacing w:after="0" w:line="240" w:lineRule="auto"/>
        <w:ind w:left="720"/>
        <w:textAlignment w:val="baseline"/>
        <w:rPr>
          <w:rFonts w:ascii="Arial" w:hAnsi="Arial"/>
          <w:spacing w:val="2"/>
          <w:sz w:val="19"/>
        </w:rPr>
      </w:pPr>
      <w:r>
        <w:rPr>
          <w:rFonts w:ascii="Arial" w:hAnsi="Arial"/>
          <w:spacing w:val="2"/>
          <w:sz w:val="19"/>
        </w:rPr>
        <w:t>All carrels should contain a desk chair, waste bin, &amp; five shelves. A fitted angle poise desk light is provided</w:t>
      </w:r>
    </w:p>
    <w:p w14:paraId="045BF2BD" w14:textId="77777777" w:rsidR="00451A83" w:rsidRDefault="00451A83" w:rsidP="00451A83">
      <w:pPr>
        <w:kinsoku w:val="0"/>
        <w:overflowPunct w:val="0"/>
        <w:spacing w:after="0" w:line="240" w:lineRule="auto"/>
        <w:ind w:left="720"/>
        <w:textAlignment w:val="baseline"/>
        <w:rPr>
          <w:rFonts w:ascii="Arial" w:hAnsi="Arial"/>
          <w:sz w:val="19"/>
        </w:rPr>
      </w:pPr>
      <w:r>
        <w:rPr>
          <w:rFonts w:ascii="Arial" w:hAnsi="Arial"/>
          <w:i/>
          <w:sz w:val="19"/>
        </w:rPr>
        <w:t xml:space="preserve">except for those carrels on the Ground Floor (Level 2). </w:t>
      </w:r>
      <w:r>
        <w:rPr>
          <w:rFonts w:ascii="Arial" w:hAnsi="Arial"/>
          <w:sz w:val="19"/>
        </w:rPr>
        <w:t>No other college furniture should be moved into carrels.</w:t>
      </w:r>
    </w:p>
    <w:p w14:paraId="567BE9EA" w14:textId="77777777" w:rsidR="00451A83" w:rsidRPr="00451A83" w:rsidRDefault="00451A83" w:rsidP="00451A83">
      <w:pPr>
        <w:widowControl w:val="0"/>
        <w:kinsoku w:val="0"/>
        <w:overflowPunct w:val="0"/>
        <w:spacing w:after="0" w:line="240" w:lineRule="auto"/>
        <w:textAlignment w:val="baseline"/>
        <w:rPr>
          <w:rFonts w:ascii="Arial" w:hAnsi="Arial"/>
          <w:spacing w:val="6"/>
          <w:sz w:val="19"/>
        </w:rPr>
      </w:pPr>
    </w:p>
    <w:p w14:paraId="6AC9AB1E" w14:textId="77777777" w:rsidR="00451A83" w:rsidRPr="00E174F2" w:rsidRDefault="00451A83" w:rsidP="00451A83">
      <w:pPr>
        <w:widowControl w:val="0"/>
        <w:numPr>
          <w:ilvl w:val="0"/>
          <w:numId w:val="1"/>
        </w:numPr>
        <w:kinsoku w:val="0"/>
        <w:overflowPunct w:val="0"/>
        <w:spacing w:after="0" w:line="240" w:lineRule="auto"/>
        <w:textAlignment w:val="baseline"/>
        <w:rPr>
          <w:rFonts w:ascii="Arial" w:hAnsi="Arial"/>
          <w:spacing w:val="6"/>
          <w:sz w:val="19"/>
        </w:rPr>
      </w:pPr>
      <w:r w:rsidRPr="002A61F4">
        <w:rPr>
          <w:rFonts w:ascii="Arial" w:hAnsi="Arial"/>
          <w:b/>
          <w:spacing w:val="6"/>
          <w:sz w:val="19"/>
        </w:rPr>
        <w:t>Liability</w:t>
      </w:r>
      <w:r>
        <w:rPr>
          <w:rFonts w:ascii="Arial" w:hAnsi="Arial"/>
          <w:spacing w:val="6"/>
          <w:sz w:val="19"/>
        </w:rPr>
        <w:t xml:space="preserve">   O</w:t>
      </w:r>
      <w:r w:rsidRPr="00E174F2">
        <w:rPr>
          <w:rFonts w:ascii="Arial" w:hAnsi="Arial"/>
          <w:spacing w:val="6"/>
          <w:sz w:val="19"/>
        </w:rPr>
        <w:t>ccupants are liable for loss or damage. Please keep your carrel locked when not in use.</w:t>
      </w:r>
    </w:p>
    <w:p w14:paraId="55B69A6E" w14:textId="77777777" w:rsidR="00451A83" w:rsidRDefault="00451A83" w:rsidP="00451A83">
      <w:pPr>
        <w:widowControl w:val="0"/>
        <w:kinsoku w:val="0"/>
        <w:overflowPunct w:val="0"/>
        <w:spacing w:after="0" w:line="240" w:lineRule="auto"/>
        <w:textAlignment w:val="baseline"/>
        <w:rPr>
          <w:rFonts w:ascii="Arial" w:hAnsi="Arial"/>
          <w:b/>
          <w:sz w:val="19"/>
        </w:rPr>
      </w:pPr>
    </w:p>
    <w:p w14:paraId="594F439A" w14:textId="77777777" w:rsidR="00451A83" w:rsidRPr="002A61F4" w:rsidRDefault="00451A83" w:rsidP="00451A83">
      <w:pPr>
        <w:widowControl w:val="0"/>
        <w:numPr>
          <w:ilvl w:val="0"/>
          <w:numId w:val="1"/>
        </w:numPr>
        <w:kinsoku w:val="0"/>
        <w:overflowPunct w:val="0"/>
        <w:spacing w:after="0" w:line="240" w:lineRule="auto"/>
        <w:textAlignment w:val="baseline"/>
        <w:rPr>
          <w:rFonts w:ascii="Arial" w:hAnsi="Arial"/>
          <w:b/>
          <w:sz w:val="19"/>
        </w:rPr>
      </w:pPr>
      <w:r w:rsidRPr="002A61F4">
        <w:rPr>
          <w:rFonts w:ascii="Arial" w:hAnsi="Arial"/>
          <w:b/>
          <w:sz w:val="19"/>
        </w:rPr>
        <w:t xml:space="preserve">Food and drink etc. </w:t>
      </w:r>
    </w:p>
    <w:p w14:paraId="50E15C63" w14:textId="77777777" w:rsidR="00451A83" w:rsidRDefault="00451A83" w:rsidP="00451A83">
      <w:pPr>
        <w:kinsoku w:val="0"/>
        <w:overflowPunct w:val="0"/>
        <w:spacing w:after="0" w:line="240" w:lineRule="auto"/>
        <w:ind w:left="720" w:right="144"/>
        <w:jc w:val="both"/>
        <w:textAlignment w:val="baseline"/>
        <w:rPr>
          <w:rFonts w:ascii="Arial" w:hAnsi="Arial"/>
          <w:sz w:val="19"/>
        </w:rPr>
      </w:pPr>
      <w:r>
        <w:rPr>
          <w:rFonts w:ascii="Arial" w:hAnsi="Arial"/>
          <w:sz w:val="19"/>
        </w:rPr>
        <w:t xml:space="preserve">Food and drink (except water in sports bottles or drinks in College/University Keep cups) are not allowed anywhere in the Library. However, a </w:t>
      </w:r>
      <w:r>
        <w:rPr>
          <w:rFonts w:ascii="Arial" w:hAnsi="Arial"/>
          <w:b/>
          <w:i/>
          <w:sz w:val="19"/>
        </w:rPr>
        <w:t xml:space="preserve">kitchenette for Library users, </w:t>
      </w:r>
      <w:r>
        <w:rPr>
          <w:rFonts w:ascii="Arial" w:hAnsi="Arial"/>
          <w:sz w:val="19"/>
        </w:rPr>
        <w:t>with sink, fridge and kettle is available on the second floor of A Block. You can take the drink into the Upper Common Room.</w:t>
      </w:r>
    </w:p>
    <w:p w14:paraId="70A21BF3" w14:textId="77777777" w:rsidR="00451A83" w:rsidRDefault="00451A83" w:rsidP="00451A83">
      <w:pPr>
        <w:widowControl w:val="0"/>
        <w:kinsoku w:val="0"/>
        <w:overflowPunct w:val="0"/>
        <w:spacing w:after="0" w:line="240" w:lineRule="auto"/>
        <w:textAlignment w:val="baseline"/>
        <w:rPr>
          <w:rFonts w:ascii="Arial" w:hAnsi="Arial"/>
          <w:b/>
          <w:spacing w:val="1"/>
          <w:sz w:val="19"/>
        </w:rPr>
      </w:pPr>
    </w:p>
    <w:p w14:paraId="16173F41" w14:textId="77777777" w:rsidR="00451A83" w:rsidRPr="002A61F4" w:rsidRDefault="00451A83" w:rsidP="00451A83">
      <w:pPr>
        <w:widowControl w:val="0"/>
        <w:numPr>
          <w:ilvl w:val="0"/>
          <w:numId w:val="1"/>
        </w:numPr>
        <w:kinsoku w:val="0"/>
        <w:overflowPunct w:val="0"/>
        <w:spacing w:after="0" w:line="240" w:lineRule="auto"/>
        <w:textAlignment w:val="baseline"/>
        <w:rPr>
          <w:rFonts w:ascii="Arial" w:hAnsi="Arial"/>
          <w:b/>
          <w:spacing w:val="1"/>
          <w:sz w:val="19"/>
        </w:rPr>
      </w:pPr>
      <w:r w:rsidRPr="002A61F4">
        <w:rPr>
          <w:rFonts w:ascii="Arial" w:hAnsi="Arial"/>
          <w:b/>
          <w:spacing w:val="1"/>
          <w:sz w:val="19"/>
        </w:rPr>
        <w:t xml:space="preserve">Electrical appliances </w:t>
      </w:r>
    </w:p>
    <w:p w14:paraId="14E24B66" w14:textId="77777777" w:rsidR="00451A83" w:rsidRDefault="00451A83" w:rsidP="00451A83">
      <w:pPr>
        <w:kinsoku w:val="0"/>
        <w:overflowPunct w:val="0"/>
        <w:spacing w:after="0" w:line="240" w:lineRule="auto"/>
        <w:ind w:left="720" w:right="144"/>
        <w:jc w:val="both"/>
        <w:textAlignment w:val="baseline"/>
        <w:rPr>
          <w:rFonts w:ascii="Arial" w:hAnsi="Arial"/>
          <w:spacing w:val="-1"/>
          <w:sz w:val="19"/>
        </w:rPr>
      </w:pPr>
      <w:r>
        <w:rPr>
          <w:rFonts w:ascii="Arial" w:hAnsi="Arial"/>
          <w:spacing w:val="-1"/>
          <w:sz w:val="19"/>
        </w:rPr>
        <w:t>You are welcome to use your computer in the carrel. If you need to use any other electrical appliance you should request permission from the Accommodation Office. The electricity supply is 230/240 volts 50 Hz (cycles per second). All private electrical appliances must be registered upon arrival with the Housekeeping Office on the form provided. See separate sheet for full details about College Electrical Regulations. The maintenance and cleaning staff are instructed to report equipment that appears to be faulty. Equipment found to be faulty will be removed. If you have any doubts about your own equipment please do not hesitate to consult the Maintenance Department.</w:t>
      </w:r>
    </w:p>
    <w:p w14:paraId="48735707" w14:textId="77777777" w:rsidR="00451A83" w:rsidRDefault="00451A83" w:rsidP="00451A83">
      <w:pPr>
        <w:widowControl w:val="0"/>
        <w:kinsoku w:val="0"/>
        <w:overflowPunct w:val="0"/>
        <w:spacing w:after="0" w:line="240" w:lineRule="auto"/>
        <w:textAlignment w:val="baseline"/>
        <w:rPr>
          <w:rFonts w:ascii="Arial" w:hAnsi="Arial" w:cs="Arial"/>
          <w:b/>
          <w:sz w:val="19"/>
          <w:szCs w:val="19"/>
        </w:rPr>
      </w:pPr>
    </w:p>
    <w:p w14:paraId="0BDE929E" w14:textId="77777777" w:rsidR="00451A83" w:rsidRPr="00451A83" w:rsidRDefault="00451A83" w:rsidP="00451A83">
      <w:pPr>
        <w:widowControl w:val="0"/>
        <w:numPr>
          <w:ilvl w:val="0"/>
          <w:numId w:val="2"/>
        </w:numPr>
        <w:kinsoku w:val="0"/>
        <w:overflowPunct w:val="0"/>
        <w:spacing w:after="0" w:line="240" w:lineRule="auto"/>
        <w:textAlignment w:val="baseline"/>
        <w:rPr>
          <w:rFonts w:ascii="Arial" w:hAnsi="Arial" w:cs="Arial"/>
          <w:b/>
          <w:sz w:val="19"/>
          <w:szCs w:val="19"/>
        </w:rPr>
      </w:pPr>
      <w:r w:rsidRPr="00451A83">
        <w:rPr>
          <w:rFonts w:ascii="Arial" w:hAnsi="Arial" w:cs="Arial"/>
          <w:b/>
          <w:sz w:val="19"/>
          <w:szCs w:val="19"/>
        </w:rPr>
        <w:t>Noise</w:t>
      </w:r>
    </w:p>
    <w:p w14:paraId="74AB8087" w14:textId="77777777" w:rsidR="00451A83" w:rsidRPr="00451A83" w:rsidRDefault="00451A83" w:rsidP="00451A83">
      <w:pPr>
        <w:kinsoku w:val="0"/>
        <w:overflowPunct w:val="0"/>
        <w:spacing w:after="0" w:line="240" w:lineRule="auto"/>
        <w:ind w:left="720" w:right="144"/>
        <w:jc w:val="both"/>
        <w:textAlignment w:val="baseline"/>
        <w:rPr>
          <w:rFonts w:ascii="Arial" w:hAnsi="Arial" w:cs="Arial"/>
          <w:spacing w:val="2"/>
          <w:sz w:val="19"/>
          <w:szCs w:val="19"/>
        </w:rPr>
      </w:pPr>
      <w:r w:rsidRPr="00451A83">
        <w:rPr>
          <w:rFonts w:ascii="Arial" w:hAnsi="Arial" w:cs="Arial"/>
          <w:spacing w:val="2"/>
          <w:sz w:val="19"/>
          <w:szCs w:val="19"/>
        </w:rPr>
        <w:t>Please avoid disturbing other Library users, and keep your door closed while you are using keyboards and printers. There should be no talking in either carrels or the Library.</w:t>
      </w:r>
    </w:p>
    <w:p w14:paraId="726E9FAB" w14:textId="77777777" w:rsidR="00451A83" w:rsidRDefault="00451A83" w:rsidP="00451A83">
      <w:pPr>
        <w:kinsoku w:val="0"/>
        <w:overflowPunct w:val="0"/>
        <w:spacing w:after="0" w:line="240" w:lineRule="auto"/>
        <w:ind w:right="144"/>
        <w:jc w:val="both"/>
        <w:textAlignment w:val="baseline"/>
        <w:rPr>
          <w:rFonts w:ascii="Arial" w:hAnsi="Arial" w:cs="Arial"/>
          <w:b/>
          <w:sz w:val="19"/>
          <w:szCs w:val="19"/>
        </w:rPr>
      </w:pPr>
      <w:r w:rsidRPr="00451A83">
        <w:rPr>
          <w:rFonts w:ascii="Arial" w:hAnsi="Arial" w:cs="Arial"/>
          <w:b/>
          <w:sz w:val="19"/>
          <w:szCs w:val="19"/>
          <w:u w:val="single"/>
        </w:rPr>
        <w:t>6.</w:t>
      </w:r>
      <w:r w:rsidRPr="00451A83">
        <w:rPr>
          <w:rFonts w:ascii="Arial" w:hAnsi="Arial" w:cs="Arial"/>
          <w:b/>
          <w:sz w:val="19"/>
          <w:szCs w:val="19"/>
        </w:rPr>
        <w:tab/>
      </w:r>
    </w:p>
    <w:p w14:paraId="18F0613A" w14:textId="77777777" w:rsidR="00451A83" w:rsidRDefault="00451A83" w:rsidP="00451A83">
      <w:pPr>
        <w:kinsoku w:val="0"/>
        <w:overflowPunct w:val="0"/>
        <w:spacing w:after="0" w:line="240" w:lineRule="auto"/>
        <w:ind w:right="144" w:firstLine="720"/>
        <w:jc w:val="both"/>
        <w:textAlignment w:val="baseline"/>
        <w:rPr>
          <w:rFonts w:ascii="Arial" w:hAnsi="Arial" w:cs="Arial"/>
          <w:sz w:val="19"/>
          <w:szCs w:val="19"/>
        </w:rPr>
      </w:pPr>
      <w:r w:rsidRPr="00451A83">
        <w:rPr>
          <w:rFonts w:ascii="Arial" w:hAnsi="Arial" w:cs="Arial"/>
          <w:b/>
          <w:sz w:val="19"/>
          <w:szCs w:val="19"/>
        </w:rPr>
        <w:t>Mobile Phones</w:t>
      </w:r>
      <w:r w:rsidRPr="00451A83">
        <w:rPr>
          <w:rFonts w:ascii="Arial" w:hAnsi="Arial" w:cs="Arial"/>
          <w:sz w:val="19"/>
          <w:szCs w:val="19"/>
        </w:rPr>
        <w:t xml:space="preserve"> </w:t>
      </w:r>
    </w:p>
    <w:p w14:paraId="58CEBC85" w14:textId="77777777" w:rsidR="00451A83" w:rsidRPr="00451A83" w:rsidRDefault="00451A83" w:rsidP="00451A83">
      <w:pPr>
        <w:kinsoku w:val="0"/>
        <w:overflowPunct w:val="0"/>
        <w:spacing w:after="0" w:line="240" w:lineRule="auto"/>
        <w:ind w:right="144" w:firstLine="720"/>
        <w:jc w:val="both"/>
        <w:textAlignment w:val="baseline"/>
        <w:rPr>
          <w:rFonts w:ascii="Arial" w:hAnsi="Arial" w:cs="Arial"/>
          <w:sz w:val="19"/>
          <w:szCs w:val="19"/>
        </w:rPr>
      </w:pPr>
      <w:r w:rsidRPr="00451A83">
        <w:rPr>
          <w:rFonts w:ascii="Arial" w:hAnsi="Arial" w:cs="Arial"/>
          <w:sz w:val="19"/>
          <w:szCs w:val="19"/>
        </w:rPr>
        <w:t xml:space="preserve">Use of mobile phones is </w:t>
      </w:r>
      <w:r w:rsidRPr="00451A83">
        <w:rPr>
          <w:rFonts w:ascii="Arial" w:hAnsi="Arial" w:cs="Arial"/>
          <w:b/>
          <w:sz w:val="19"/>
          <w:szCs w:val="19"/>
        </w:rPr>
        <w:t xml:space="preserve">not </w:t>
      </w:r>
      <w:r w:rsidRPr="00451A83">
        <w:rPr>
          <w:rFonts w:ascii="Arial" w:hAnsi="Arial" w:cs="Arial"/>
          <w:sz w:val="19"/>
          <w:szCs w:val="19"/>
        </w:rPr>
        <w:t>permitted in carrels or anywhere else in the library.</w:t>
      </w:r>
    </w:p>
    <w:p w14:paraId="0E231AFA" w14:textId="77777777" w:rsidR="00451A83" w:rsidRDefault="00451A83" w:rsidP="00451A83">
      <w:pPr>
        <w:spacing w:after="0" w:line="240" w:lineRule="auto"/>
        <w:ind w:left="720" w:hanging="720"/>
        <w:rPr>
          <w:rFonts w:ascii="Arial" w:hAnsi="Arial" w:cs="Arial"/>
          <w:b/>
          <w:spacing w:val="2"/>
          <w:sz w:val="19"/>
          <w:szCs w:val="19"/>
        </w:rPr>
      </w:pPr>
      <w:r w:rsidRPr="00451A83">
        <w:rPr>
          <w:rFonts w:ascii="Arial" w:hAnsi="Arial" w:cs="Arial"/>
          <w:b/>
          <w:spacing w:val="2"/>
          <w:sz w:val="19"/>
          <w:szCs w:val="19"/>
          <w:u w:val="single"/>
        </w:rPr>
        <w:t>7.</w:t>
      </w:r>
      <w:r w:rsidRPr="00451A83">
        <w:rPr>
          <w:rFonts w:ascii="Arial" w:hAnsi="Arial" w:cs="Arial"/>
          <w:b/>
          <w:spacing w:val="2"/>
          <w:sz w:val="19"/>
          <w:szCs w:val="19"/>
        </w:rPr>
        <w:tab/>
      </w:r>
    </w:p>
    <w:p w14:paraId="73CEA86E" w14:textId="77777777" w:rsidR="00451A83" w:rsidRDefault="00451A83" w:rsidP="00451A83">
      <w:pPr>
        <w:spacing w:after="0" w:line="240" w:lineRule="auto"/>
        <w:ind w:left="720"/>
        <w:rPr>
          <w:rFonts w:ascii="Arial" w:hAnsi="Arial" w:cs="Arial"/>
          <w:b/>
          <w:spacing w:val="2"/>
          <w:sz w:val="19"/>
          <w:szCs w:val="19"/>
        </w:rPr>
      </w:pPr>
      <w:r w:rsidRPr="00451A83">
        <w:rPr>
          <w:rFonts w:ascii="Arial" w:hAnsi="Arial" w:cs="Arial"/>
          <w:b/>
          <w:spacing w:val="2"/>
          <w:sz w:val="19"/>
          <w:szCs w:val="19"/>
        </w:rPr>
        <w:t xml:space="preserve">Smoking </w:t>
      </w:r>
    </w:p>
    <w:p w14:paraId="5A208C54" w14:textId="77777777" w:rsidR="00451A83" w:rsidRDefault="00451A83" w:rsidP="00451A83">
      <w:pPr>
        <w:spacing w:after="0" w:line="240" w:lineRule="auto"/>
        <w:ind w:left="720"/>
        <w:rPr>
          <w:rFonts w:ascii="Arial" w:hAnsi="Arial" w:cs="Arial"/>
          <w:spacing w:val="2"/>
          <w:sz w:val="19"/>
          <w:szCs w:val="19"/>
        </w:rPr>
      </w:pPr>
      <w:r w:rsidRPr="00451A83">
        <w:rPr>
          <w:rFonts w:ascii="Arial" w:hAnsi="Arial" w:cs="Arial"/>
          <w:spacing w:val="2"/>
          <w:sz w:val="19"/>
          <w:szCs w:val="19"/>
        </w:rPr>
        <w:t xml:space="preserve">Smoking is not allowed in the Library or in the carrels. Smoking is only permitted in designated areas on College Grounds. </w:t>
      </w:r>
    </w:p>
    <w:p w14:paraId="2DB462D6" w14:textId="77777777" w:rsidR="00451A83" w:rsidRDefault="00451A83" w:rsidP="00451A83">
      <w:pPr>
        <w:spacing w:after="0" w:line="240" w:lineRule="auto"/>
        <w:ind w:left="720" w:hanging="720"/>
        <w:rPr>
          <w:rFonts w:ascii="Arial" w:hAnsi="Arial" w:cs="Arial"/>
          <w:b/>
          <w:spacing w:val="2"/>
          <w:sz w:val="19"/>
          <w:szCs w:val="19"/>
        </w:rPr>
      </w:pPr>
      <w:r>
        <w:rPr>
          <w:rFonts w:ascii="Arial" w:hAnsi="Arial" w:cs="Arial"/>
          <w:b/>
          <w:spacing w:val="2"/>
          <w:sz w:val="19"/>
          <w:szCs w:val="19"/>
          <w:u w:val="single"/>
        </w:rPr>
        <w:t>8.</w:t>
      </w:r>
      <w:r>
        <w:rPr>
          <w:rFonts w:ascii="Arial" w:hAnsi="Arial" w:cs="Arial"/>
          <w:b/>
          <w:spacing w:val="2"/>
          <w:sz w:val="19"/>
          <w:szCs w:val="19"/>
        </w:rPr>
        <w:tab/>
      </w:r>
    </w:p>
    <w:p w14:paraId="7C4069EE" w14:textId="77777777" w:rsidR="00451A83" w:rsidRDefault="00451A83" w:rsidP="00451A83">
      <w:pPr>
        <w:spacing w:after="0" w:line="240" w:lineRule="auto"/>
        <w:ind w:left="720"/>
        <w:rPr>
          <w:rFonts w:ascii="Arial" w:hAnsi="Arial" w:cs="Arial"/>
          <w:b/>
          <w:spacing w:val="2"/>
          <w:sz w:val="19"/>
          <w:szCs w:val="19"/>
        </w:rPr>
      </w:pPr>
      <w:r>
        <w:rPr>
          <w:rFonts w:ascii="Arial" w:hAnsi="Arial" w:cs="Arial"/>
          <w:b/>
          <w:spacing w:val="2"/>
          <w:sz w:val="19"/>
          <w:szCs w:val="19"/>
        </w:rPr>
        <w:t>Cleaning</w:t>
      </w:r>
    </w:p>
    <w:p w14:paraId="4E2CC685" w14:textId="77777777" w:rsidR="00451A83" w:rsidRPr="00451A83" w:rsidRDefault="00451A83" w:rsidP="00451A83">
      <w:pPr>
        <w:spacing w:after="0" w:line="240" w:lineRule="auto"/>
        <w:ind w:left="720"/>
        <w:rPr>
          <w:rFonts w:ascii="Arial" w:hAnsi="Arial" w:cs="Arial"/>
          <w:b/>
          <w:spacing w:val="2"/>
          <w:sz w:val="19"/>
          <w:szCs w:val="19"/>
        </w:rPr>
      </w:pPr>
      <w:r w:rsidRPr="00451A83">
        <w:rPr>
          <w:rFonts w:ascii="Arial" w:hAnsi="Arial" w:cs="Arial"/>
          <w:spacing w:val="2"/>
          <w:sz w:val="19"/>
          <w:szCs w:val="19"/>
        </w:rPr>
        <w:t>You are responsible for cleaning your carrel.</w:t>
      </w:r>
      <w:r>
        <w:rPr>
          <w:rFonts w:ascii="Arial" w:hAnsi="Arial" w:cs="Arial"/>
          <w:spacing w:val="2"/>
          <w:sz w:val="19"/>
          <w:szCs w:val="19"/>
        </w:rPr>
        <w:t xml:space="preserve"> Please leave your waste bin outside the carrel door by 11am on Wednesday mornings so that it may be emptied. </w:t>
      </w:r>
    </w:p>
    <w:p w14:paraId="26C8CE49" w14:textId="77777777" w:rsidR="00451A83" w:rsidRDefault="00451A83" w:rsidP="00451A83">
      <w:pPr>
        <w:spacing w:after="0" w:line="240" w:lineRule="auto"/>
        <w:ind w:left="720" w:hanging="720"/>
        <w:rPr>
          <w:rFonts w:ascii="Arial" w:hAnsi="Arial" w:cs="Arial"/>
          <w:b/>
          <w:spacing w:val="2"/>
          <w:sz w:val="19"/>
          <w:szCs w:val="19"/>
        </w:rPr>
      </w:pPr>
      <w:r>
        <w:rPr>
          <w:rFonts w:ascii="Arial" w:hAnsi="Arial" w:cs="Arial"/>
          <w:b/>
          <w:spacing w:val="2"/>
          <w:sz w:val="19"/>
          <w:szCs w:val="19"/>
          <w:u w:val="single"/>
        </w:rPr>
        <w:t>9.</w:t>
      </w:r>
      <w:r>
        <w:rPr>
          <w:rFonts w:ascii="Arial" w:hAnsi="Arial" w:cs="Arial"/>
          <w:b/>
          <w:spacing w:val="2"/>
          <w:sz w:val="19"/>
          <w:szCs w:val="19"/>
        </w:rPr>
        <w:tab/>
      </w:r>
    </w:p>
    <w:p w14:paraId="009E8490" w14:textId="77777777" w:rsidR="00451A83" w:rsidRDefault="00451A83" w:rsidP="00451A83">
      <w:pPr>
        <w:spacing w:after="0" w:line="240" w:lineRule="auto"/>
        <w:ind w:left="720"/>
        <w:rPr>
          <w:rFonts w:ascii="Arial" w:hAnsi="Arial" w:cs="Arial"/>
          <w:b/>
          <w:spacing w:val="2"/>
          <w:sz w:val="19"/>
          <w:szCs w:val="19"/>
        </w:rPr>
      </w:pPr>
      <w:r>
        <w:rPr>
          <w:rFonts w:ascii="Arial" w:hAnsi="Arial" w:cs="Arial"/>
          <w:b/>
          <w:spacing w:val="2"/>
          <w:sz w:val="19"/>
          <w:szCs w:val="19"/>
        </w:rPr>
        <w:t xml:space="preserve">Heating and Energy conservation </w:t>
      </w:r>
    </w:p>
    <w:p w14:paraId="5C504B12" w14:textId="77777777" w:rsidR="00451A83" w:rsidRPr="00451A83" w:rsidRDefault="00451A83" w:rsidP="00451A83">
      <w:pPr>
        <w:spacing w:after="0" w:line="240" w:lineRule="auto"/>
        <w:ind w:left="720"/>
        <w:rPr>
          <w:rFonts w:ascii="Arial" w:hAnsi="Arial" w:cs="Arial"/>
          <w:b/>
          <w:spacing w:val="2"/>
          <w:sz w:val="19"/>
          <w:szCs w:val="19"/>
        </w:rPr>
      </w:pPr>
      <w:r w:rsidRPr="00451A83">
        <w:rPr>
          <w:rFonts w:ascii="Arial" w:hAnsi="Arial" w:cs="Arial"/>
          <w:spacing w:val="2"/>
          <w:sz w:val="19"/>
          <w:szCs w:val="19"/>
        </w:rPr>
        <w:t xml:space="preserve">If your carrel is too hot, please turn the heating down, or off, instead of opening the window. </w:t>
      </w:r>
    </w:p>
    <w:p w14:paraId="0F5CEBAD" w14:textId="77777777" w:rsidR="00451A83" w:rsidRDefault="00451A83" w:rsidP="00451A83">
      <w:pPr>
        <w:widowControl w:val="0"/>
        <w:kinsoku w:val="0"/>
        <w:overflowPunct w:val="0"/>
        <w:spacing w:after="0" w:line="240" w:lineRule="auto"/>
        <w:textAlignment w:val="baseline"/>
        <w:rPr>
          <w:rFonts w:ascii="Arial" w:hAnsi="Arial"/>
          <w:b/>
          <w:sz w:val="19"/>
        </w:rPr>
      </w:pPr>
    </w:p>
    <w:p w14:paraId="7ACA0DA2" w14:textId="77777777" w:rsidR="00451A83" w:rsidRPr="002A61F4" w:rsidRDefault="00451A83" w:rsidP="00451A83">
      <w:pPr>
        <w:widowControl w:val="0"/>
        <w:numPr>
          <w:ilvl w:val="0"/>
          <w:numId w:val="1"/>
        </w:numPr>
        <w:kinsoku w:val="0"/>
        <w:overflowPunct w:val="0"/>
        <w:spacing w:after="0" w:line="240" w:lineRule="auto"/>
        <w:textAlignment w:val="baseline"/>
        <w:rPr>
          <w:rFonts w:ascii="Arial" w:hAnsi="Arial"/>
          <w:b/>
          <w:sz w:val="19"/>
        </w:rPr>
      </w:pPr>
      <w:r w:rsidRPr="002A61F4">
        <w:rPr>
          <w:rFonts w:ascii="Arial" w:hAnsi="Arial"/>
          <w:b/>
          <w:sz w:val="19"/>
        </w:rPr>
        <w:t>Faults</w:t>
      </w:r>
    </w:p>
    <w:p w14:paraId="3479EC20" w14:textId="77777777" w:rsidR="00451A83" w:rsidRPr="002A61F4" w:rsidRDefault="00451A83" w:rsidP="00451A83">
      <w:pPr>
        <w:kinsoku w:val="0"/>
        <w:overflowPunct w:val="0"/>
        <w:spacing w:after="0" w:line="240" w:lineRule="auto"/>
        <w:ind w:left="720" w:right="144"/>
        <w:jc w:val="both"/>
        <w:textAlignment w:val="baseline"/>
        <w:rPr>
          <w:rFonts w:ascii="Arial" w:hAnsi="Arial"/>
          <w:sz w:val="19"/>
        </w:rPr>
      </w:pPr>
      <w:r w:rsidRPr="002A61F4">
        <w:rPr>
          <w:rFonts w:ascii="Arial" w:hAnsi="Arial"/>
          <w:sz w:val="19"/>
        </w:rPr>
        <w:t xml:space="preserve">Faults, including problems with the heating in your carrel, should be reported through the Property Maintenance Request system which can be found on the Internal page of the Wolfson website </w:t>
      </w:r>
      <w:hyperlink r:id="rId5" w:history="1">
        <w:r w:rsidRPr="002A61F4">
          <w:rPr>
            <w:rFonts w:ascii="Arial" w:hAnsi="Arial"/>
            <w:color w:val="0000FF"/>
            <w:sz w:val="19"/>
          </w:rPr>
          <w:t>https://www.wolfson.ox.ac.uk/maintenance</w:t>
        </w:r>
      </w:hyperlink>
    </w:p>
    <w:p w14:paraId="44644D3C" w14:textId="77777777" w:rsidR="00451A83" w:rsidRDefault="00451A83" w:rsidP="00451A83">
      <w:pPr>
        <w:widowControl w:val="0"/>
        <w:kinsoku w:val="0"/>
        <w:overflowPunct w:val="0"/>
        <w:spacing w:after="0" w:line="240" w:lineRule="auto"/>
        <w:textAlignment w:val="baseline"/>
        <w:rPr>
          <w:rFonts w:ascii="Arial" w:hAnsi="Arial"/>
          <w:b/>
          <w:sz w:val="19"/>
        </w:rPr>
      </w:pPr>
    </w:p>
    <w:p w14:paraId="56F3C6D2" w14:textId="77777777" w:rsidR="00451A83" w:rsidRPr="002A61F4" w:rsidRDefault="00451A83" w:rsidP="00451A83">
      <w:pPr>
        <w:widowControl w:val="0"/>
        <w:numPr>
          <w:ilvl w:val="0"/>
          <w:numId w:val="6"/>
        </w:numPr>
        <w:kinsoku w:val="0"/>
        <w:overflowPunct w:val="0"/>
        <w:spacing w:after="0" w:line="240" w:lineRule="auto"/>
        <w:textAlignment w:val="baseline"/>
        <w:rPr>
          <w:rFonts w:ascii="Arial" w:hAnsi="Arial"/>
          <w:b/>
          <w:sz w:val="19"/>
        </w:rPr>
      </w:pPr>
      <w:r w:rsidRPr="002A61F4">
        <w:rPr>
          <w:rFonts w:ascii="Arial" w:hAnsi="Arial"/>
          <w:b/>
          <w:sz w:val="19"/>
        </w:rPr>
        <w:t>Fire precautions</w:t>
      </w:r>
    </w:p>
    <w:p w14:paraId="611F3FD4" w14:textId="77777777" w:rsidR="00451A83" w:rsidRPr="002A61F4" w:rsidRDefault="00451A83" w:rsidP="00451A83">
      <w:pPr>
        <w:kinsoku w:val="0"/>
        <w:overflowPunct w:val="0"/>
        <w:spacing w:after="0" w:line="240" w:lineRule="auto"/>
        <w:ind w:left="720"/>
        <w:textAlignment w:val="baseline"/>
        <w:rPr>
          <w:rFonts w:ascii="Arial" w:hAnsi="Arial"/>
          <w:sz w:val="19"/>
        </w:rPr>
      </w:pPr>
      <w:r w:rsidRPr="002A61F4">
        <w:rPr>
          <w:rFonts w:ascii="Arial" w:hAnsi="Arial"/>
          <w:sz w:val="19"/>
        </w:rPr>
        <w:t>In your own interests, it is important to familiarise yourself with the Fire Safety notice in your carrel.</w:t>
      </w:r>
    </w:p>
    <w:p w14:paraId="06E0842E" w14:textId="77777777" w:rsidR="00451A83" w:rsidRDefault="00451A83" w:rsidP="00451A83">
      <w:pPr>
        <w:widowControl w:val="0"/>
        <w:kinsoku w:val="0"/>
        <w:overflowPunct w:val="0"/>
        <w:spacing w:after="0" w:line="240" w:lineRule="auto"/>
        <w:textAlignment w:val="baseline"/>
        <w:rPr>
          <w:rFonts w:ascii="Arial" w:hAnsi="Arial"/>
          <w:b/>
          <w:spacing w:val="6"/>
          <w:sz w:val="19"/>
        </w:rPr>
      </w:pPr>
    </w:p>
    <w:p w14:paraId="6E3B9C38" w14:textId="77777777" w:rsidR="00451A83" w:rsidRPr="002A61F4" w:rsidRDefault="00451A83" w:rsidP="00451A83">
      <w:pPr>
        <w:widowControl w:val="0"/>
        <w:numPr>
          <w:ilvl w:val="0"/>
          <w:numId w:val="7"/>
        </w:numPr>
        <w:kinsoku w:val="0"/>
        <w:overflowPunct w:val="0"/>
        <w:spacing w:after="0" w:line="240" w:lineRule="auto"/>
        <w:textAlignment w:val="baseline"/>
        <w:rPr>
          <w:rFonts w:ascii="Arial" w:hAnsi="Arial"/>
          <w:b/>
          <w:spacing w:val="6"/>
          <w:sz w:val="19"/>
        </w:rPr>
      </w:pPr>
      <w:r w:rsidRPr="002A61F4">
        <w:rPr>
          <w:rFonts w:ascii="Arial" w:hAnsi="Arial"/>
          <w:b/>
          <w:spacing w:val="6"/>
          <w:sz w:val="19"/>
        </w:rPr>
        <w:t xml:space="preserve">Usage </w:t>
      </w:r>
    </w:p>
    <w:p w14:paraId="7FE5036E" w14:textId="77777777" w:rsidR="00451A83" w:rsidRDefault="00451A83" w:rsidP="00451A83">
      <w:pPr>
        <w:kinsoku w:val="0"/>
        <w:overflowPunct w:val="0"/>
        <w:spacing w:after="0" w:line="240" w:lineRule="auto"/>
        <w:ind w:left="720" w:right="144"/>
        <w:jc w:val="both"/>
        <w:textAlignment w:val="baseline"/>
        <w:rPr>
          <w:rFonts w:ascii="Arial" w:hAnsi="Arial"/>
          <w:sz w:val="19"/>
        </w:rPr>
      </w:pPr>
      <w:r>
        <w:rPr>
          <w:rFonts w:ascii="Arial" w:hAnsi="Arial"/>
          <w:sz w:val="19"/>
        </w:rPr>
        <w:t>Carrels are normally offered for one year maximum, or less depending on circumstances. Having one now means you are unlikely to get one in future years. If you are likely to be away from Oxford for some time (i.e. more than a month) it is expected that you will give up your carrel as there is usually a heavy demand for them. You can, of course, reapply for one in the normal way on your return. A Deposit of £50.00 will be charged for the key. This will be refunded, via battels, when you return the key.</w:t>
      </w:r>
    </w:p>
    <w:p w14:paraId="0FC1932B" w14:textId="77777777" w:rsidR="00451A83" w:rsidRDefault="00451A83" w:rsidP="00451A83">
      <w:pPr>
        <w:kinsoku w:val="0"/>
        <w:overflowPunct w:val="0"/>
        <w:spacing w:after="0" w:line="240" w:lineRule="auto"/>
        <w:ind w:left="720"/>
        <w:textAlignment w:val="baseline"/>
        <w:rPr>
          <w:rFonts w:ascii="Arial" w:hAnsi="Arial"/>
          <w:sz w:val="19"/>
        </w:rPr>
      </w:pPr>
      <w:r>
        <w:rPr>
          <w:rFonts w:ascii="Arial" w:hAnsi="Arial"/>
          <w:sz w:val="19"/>
        </w:rPr>
        <w:t>Your carrel should not be used for storing material that is not related to your academic work.</w:t>
      </w:r>
    </w:p>
    <w:p w14:paraId="10378402" w14:textId="77777777" w:rsidR="00451A83" w:rsidRDefault="00451A83" w:rsidP="00451A83">
      <w:pPr>
        <w:widowControl w:val="0"/>
        <w:kinsoku w:val="0"/>
        <w:overflowPunct w:val="0"/>
        <w:spacing w:after="0" w:line="240" w:lineRule="auto"/>
        <w:textAlignment w:val="baseline"/>
        <w:rPr>
          <w:rFonts w:ascii="Arial" w:hAnsi="Arial"/>
          <w:b/>
          <w:spacing w:val="1"/>
          <w:sz w:val="19"/>
        </w:rPr>
      </w:pPr>
    </w:p>
    <w:p w14:paraId="3CCFFAB9" w14:textId="77777777" w:rsidR="00451A83" w:rsidRPr="002A61F4" w:rsidRDefault="00451A83" w:rsidP="00451A83">
      <w:pPr>
        <w:widowControl w:val="0"/>
        <w:numPr>
          <w:ilvl w:val="0"/>
          <w:numId w:val="1"/>
        </w:numPr>
        <w:kinsoku w:val="0"/>
        <w:overflowPunct w:val="0"/>
        <w:spacing w:after="0" w:line="240" w:lineRule="auto"/>
        <w:textAlignment w:val="baseline"/>
        <w:rPr>
          <w:rFonts w:ascii="Arial" w:hAnsi="Arial"/>
          <w:b/>
          <w:spacing w:val="1"/>
          <w:sz w:val="19"/>
        </w:rPr>
      </w:pPr>
      <w:r w:rsidRPr="002A61F4">
        <w:rPr>
          <w:rFonts w:ascii="Arial" w:hAnsi="Arial"/>
          <w:b/>
          <w:spacing w:val="1"/>
          <w:sz w:val="19"/>
        </w:rPr>
        <w:t>Access by College staff</w:t>
      </w:r>
    </w:p>
    <w:p w14:paraId="11D25550" w14:textId="77777777" w:rsidR="00451A83" w:rsidRDefault="00451A83" w:rsidP="00451A83">
      <w:pPr>
        <w:kinsoku w:val="0"/>
        <w:overflowPunct w:val="0"/>
        <w:spacing w:after="0" w:line="240" w:lineRule="auto"/>
        <w:ind w:left="720"/>
        <w:textAlignment w:val="baseline"/>
        <w:rPr>
          <w:rFonts w:ascii="Arial" w:hAnsi="Arial"/>
          <w:sz w:val="19"/>
        </w:rPr>
      </w:pPr>
      <w:r>
        <w:rPr>
          <w:rFonts w:ascii="Arial" w:hAnsi="Arial"/>
          <w:sz w:val="19"/>
        </w:rPr>
        <w:t>The College reserves the right of entry at any time for such purposes as redecoration, maintenance, repairs,</w:t>
      </w:r>
    </w:p>
    <w:p w14:paraId="4D1FAA30" w14:textId="77777777" w:rsidR="00451A83" w:rsidRDefault="00451A83" w:rsidP="00451A83">
      <w:pPr>
        <w:kinsoku w:val="0"/>
        <w:overflowPunct w:val="0"/>
        <w:spacing w:after="0" w:line="240" w:lineRule="auto"/>
        <w:ind w:left="720"/>
        <w:textAlignment w:val="baseline"/>
        <w:rPr>
          <w:rFonts w:ascii="Arial" w:hAnsi="Arial"/>
          <w:sz w:val="19"/>
        </w:rPr>
      </w:pPr>
      <w:r>
        <w:rPr>
          <w:rFonts w:ascii="Arial" w:hAnsi="Arial"/>
          <w:sz w:val="19"/>
        </w:rPr>
        <w:t>emergencies and checking for "lost" Library books.</w:t>
      </w:r>
    </w:p>
    <w:p w14:paraId="52D0E241" w14:textId="77777777" w:rsidR="00451A83" w:rsidRDefault="00451A83" w:rsidP="00451A83">
      <w:pPr>
        <w:tabs>
          <w:tab w:val="right" w:pos="9936"/>
        </w:tabs>
        <w:kinsoku w:val="0"/>
        <w:overflowPunct w:val="0"/>
        <w:spacing w:after="0" w:line="240" w:lineRule="auto"/>
        <w:textAlignment w:val="baseline"/>
        <w:rPr>
          <w:rFonts w:ascii="Arial" w:hAnsi="Arial"/>
          <w:sz w:val="19"/>
        </w:rPr>
      </w:pPr>
    </w:p>
    <w:p w14:paraId="3284CA41" w14:textId="77777777" w:rsidR="00451A83" w:rsidRDefault="00451A83" w:rsidP="00451A83">
      <w:pPr>
        <w:tabs>
          <w:tab w:val="right" w:pos="9936"/>
        </w:tabs>
        <w:kinsoku w:val="0"/>
        <w:overflowPunct w:val="0"/>
        <w:spacing w:after="0" w:line="240" w:lineRule="auto"/>
        <w:textAlignment w:val="baseline"/>
        <w:rPr>
          <w:rFonts w:ascii="Arial" w:hAnsi="Arial"/>
          <w:sz w:val="19"/>
        </w:rPr>
      </w:pPr>
      <w:r>
        <w:rPr>
          <w:rFonts w:ascii="Arial" w:hAnsi="Arial"/>
          <w:sz w:val="19"/>
        </w:rPr>
        <w:t>Library Carrel allocation details are displayed on the website.</w:t>
      </w:r>
      <w:r>
        <w:rPr>
          <w:rFonts w:ascii="Arial" w:hAnsi="Arial"/>
          <w:sz w:val="19"/>
        </w:rPr>
        <w:tab/>
        <w:t>Senior Tutor</w:t>
      </w:r>
    </w:p>
    <w:p w14:paraId="2B4FF602" w14:textId="77777777" w:rsidR="00404909" w:rsidRDefault="00E36B9A"/>
    <w:sectPr w:rsidR="00404909" w:rsidSect="00451A8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02CA5"/>
    <w:multiLevelType w:val="singleLevel"/>
    <w:tmpl w:val="D5FCA0BA"/>
    <w:lvl w:ilvl="0">
      <w:start w:val="1"/>
      <w:numFmt w:val="decimal"/>
      <w:lvlText w:val="%1."/>
      <w:lvlJc w:val="left"/>
      <w:pPr>
        <w:tabs>
          <w:tab w:val="num" w:pos="720"/>
        </w:tabs>
      </w:pPr>
      <w:rPr>
        <w:rFonts w:ascii="Arial" w:hAnsi="Arial" w:cs="Times New Roman"/>
        <w:b/>
        <w:snapToGrid/>
        <w:sz w:val="19"/>
        <w:u w:val="single"/>
      </w:rPr>
    </w:lvl>
  </w:abstractNum>
  <w:abstractNum w:abstractNumId="1" w15:restartNumberingAfterBreak="0">
    <w:nsid w:val="0FB41A4E"/>
    <w:multiLevelType w:val="hybridMultilevel"/>
    <w:tmpl w:val="91AA97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A7638D"/>
    <w:multiLevelType w:val="hybridMultilevel"/>
    <w:tmpl w:val="E904BE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B40581B"/>
    <w:multiLevelType w:val="hybridMultilevel"/>
    <w:tmpl w:val="97A62AF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0"/>
  </w:num>
  <w:num w:numId="2">
    <w:abstractNumId w:val="0"/>
    <w:lvlOverride w:ilvl="0">
      <w:lvl w:ilvl="0">
        <w:numFmt w:val="decimal"/>
        <w:lvlText w:val="%1."/>
        <w:lvlJc w:val="left"/>
        <w:pPr>
          <w:tabs>
            <w:tab w:val="num" w:pos="720"/>
          </w:tabs>
        </w:pPr>
        <w:rPr>
          <w:rFonts w:ascii="Arial" w:hAnsi="Arial" w:cs="Times New Roman"/>
          <w:b/>
          <w:snapToGrid/>
          <w:sz w:val="19"/>
          <w:u w:val="single"/>
        </w:rPr>
      </w:lvl>
    </w:lvlOverride>
  </w:num>
  <w:num w:numId="3">
    <w:abstractNumId w:val="3"/>
  </w:num>
  <w:num w:numId="4">
    <w:abstractNumId w:val="2"/>
  </w:num>
  <w:num w:numId="5">
    <w:abstractNumId w:val="1"/>
  </w:num>
  <w:num w:numId="6">
    <w:abstractNumId w:val="0"/>
    <w:lvlOverride w:ilvl="0">
      <w:lvl w:ilvl="0">
        <w:numFmt w:val="decimal"/>
        <w:lvlText w:val="%1."/>
        <w:lvlJc w:val="left"/>
        <w:pPr>
          <w:tabs>
            <w:tab w:val="num" w:pos="720"/>
          </w:tabs>
        </w:pPr>
        <w:rPr>
          <w:rFonts w:ascii="Arial" w:hAnsi="Arial" w:cs="Times New Roman"/>
          <w:b/>
          <w:snapToGrid/>
          <w:sz w:val="19"/>
          <w:u w:val="single"/>
        </w:rPr>
      </w:lvl>
    </w:lvlOverride>
  </w:num>
  <w:num w:numId="7">
    <w:abstractNumId w:val="0"/>
    <w:lvlOverride w:ilvl="0">
      <w:lvl w:ilvl="0">
        <w:numFmt w:val="decimal"/>
        <w:lvlText w:val="%1."/>
        <w:lvlJc w:val="left"/>
        <w:pPr>
          <w:tabs>
            <w:tab w:val="num" w:pos="720"/>
          </w:tabs>
        </w:pPr>
        <w:rPr>
          <w:rFonts w:ascii="Arial" w:hAnsi="Arial" w:cs="Times New Roman"/>
          <w:snapToGrid/>
          <w:spacing w:val="6"/>
          <w:sz w:val="19"/>
          <w:u w:val="sing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A83"/>
    <w:rsid w:val="00393023"/>
    <w:rsid w:val="00451A83"/>
    <w:rsid w:val="00666834"/>
    <w:rsid w:val="00E36B9A"/>
    <w:rsid w:val="00FF13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F05FB"/>
  <w15:chartTrackingRefBased/>
  <w15:docId w15:val="{1012E446-783D-413A-A817-08BABA1E1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1A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wolfson.ox.ac.uk/maintenanc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550</Words>
  <Characters>3137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Wolfson College Oxford</Company>
  <LinksUpToDate>false</LinksUpToDate>
  <CharactersWithSpaces>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Mackay</dc:creator>
  <cp:keywords/>
  <dc:description/>
  <cp:lastModifiedBy>Fiona Wilkes</cp:lastModifiedBy>
  <cp:revision>2</cp:revision>
  <dcterms:created xsi:type="dcterms:W3CDTF">2021-05-11T14:08:00Z</dcterms:created>
  <dcterms:modified xsi:type="dcterms:W3CDTF">2021-05-11T14:08:00Z</dcterms:modified>
</cp:coreProperties>
</file>